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DF6D" w14:textId="77777777" w:rsidR="00264BFE" w:rsidRPr="00C555B3" w:rsidRDefault="00264BFE" w:rsidP="00264BFE">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2DFD209B" w14:textId="77777777" w:rsidR="00264BFE" w:rsidRPr="00C555B3" w:rsidRDefault="00264BFE" w:rsidP="00264BFE">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62D8A323" w14:textId="77777777" w:rsidR="00264BFE" w:rsidRPr="00C555B3" w:rsidRDefault="00264BFE" w:rsidP="00264BFE">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264BFE" w:rsidRPr="00C555B3" w14:paraId="60DD73D2" w14:textId="77777777" w:rsidTr="009178D2">
        <w:trPr>
          <w:trHeight w:val="567"/>
        </w:trPr>
        <w:tc>
          <w:tcPr>
            <w:tcW w:w="7938" w:type="dxa"/>
            <w:gridSpan w:val="3"/>
          </w:tcPr>
          <w:p w14:paraId="2BF764D6" w14:textId="77777777" w:rsidR="00264BFE" w:rsidRPr="00B4594D" w:rsidRDefault="00264BFE"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4CE42787" w14:textId="77777777" w:rsidR="00264BFE" w:rsidRPr="00B4594D" w:rsidRDefault="00264BFE"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67CD5250" w14:textId="77777777" w:rsidR="00264BFE" w:rsidRPr="00C555B3" w:rsidRDefault="00264BFE"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ADBB2F5" w14:textId="77777777" w:rsidR="00264BFE" w:rsidRPr="00C555B3" w:rsidRDefault="00264BFE"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96D506C" w14:textId="77777777" w:rsidR="00264BFE" w:rsidRPr="00C555B3" w:rsidRDefault="00264BFE"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21B31CE6" w14:textId="77777777" w:rsidR="00264BFE" w:rsidRPr="00C555B3" w:rsidRDefault="00264BFE"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F6858FA" w14:textId="77777777" w:rsidR="00264BFE" w:rsidRPr="00C555B3" w:rsidRDefault="00264BFE"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12A5C38" w14:textId="77777777" w:rsidR="00264BFE" w:rsidRPr="00C555B3" w:rsidRDefault="00264BFE"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21208B51" w14:textId="77777777" w:rsidR="00264BFE" w:rsidRPr="00C555B3" w:rsidRDefault="00264BFE"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788D5406" w14:textId="77777777" w:rsidR="00264BFE" w:rsidRPr="00C555B3" w:rsidRDefault="00264BFE"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264BFE" w:rsidRPr="00C555B3" w14:paraId="6B006BE9" w14:textId="77777777" w:rsidTr="009178D2">
        <w:tc>
          <w:tcPr>
            <w:tcW w:w="9568" w:type="dxa"/>
            <w:gridSpan w:val="4"/>
          </w:tcPr>
          <w:p w14:paraId="2AB1330E" w14:textId="77777777" w:rsidR="00264BFE" w:rsidRPr="00C555B3" w:rsidRDefault="00264BFE"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264BFE" w:rsidRPr="00C555B3" w14:paraId="2FAF4C13" w14:textId="77777777" w:rsidTr="009178D2">
        <w:tc>
          <w:tcPr>
            <w:tcW w:w="3756" w:type="dxa"/>
          </w:tcPr>
          <w:p w14:paraId="0A38C2F5" w14:textId="77777777" w:rsidR="00264BFE" w:rsidRPr="00C555B3" w:rsidRDefault="00264BFE"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3E9BE77A" w14:textId="77777777" w:rsidR="00264BFE" w:rsidRPr="00C555B3" w:rsidRDefault="00264BFE"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7E0C0F2E" w14:textId="77777777" w:rsidR="00264BFE" w:rsidRPr="00C555B3" w:rsidRDefault="00264BFE"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264BFE" w:rsidRPr="00C555B3" w14:paraId="69219EA3" w14:textId="77777777" w:rsidTr="009178D2">
        <w:tc>
          <w:tcPr>
            <w:tcW w:w="3756" w:type="dxa"/>
          </w:tcPr>
          <w:p w14:paraId="7306522F" w14:textId="77777777" w:rsidR="00264BFE" w:rsidRPr="00C555B3" w:rsidRDefault="00264BFE"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548BDABF" w14:textId="77777777" w:rsidR="00264BFE" w:rsidRPr="00C555B3" w:rsidRDefault="00264BFE"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1453AD07" w14:textId="77777777" w:rsidR="00264BFE" w:rsidRPr="00C555B3" w:rsidRDefault="00264BFE"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5FB5B53A" w14:textId="77777777" w:rsidR="0091200A" w:rsidRPr="00C31EE3" w:rsidRDefault="0091200A" w:rsidP="0091200A">
      <w:pPr>
        <w:overflowPunct w:val="0"/>
        <w:autoSpaceDE w:val="0"/>
        <w:autoSpaceDN w:val="0"/>
        <w:adjustRightInd w:val="0"/>
        <w:spacing w:before="240" w:after="60" w:line="240" w:lineRule="auto"/>
        <w:textAlignment w:val="baseline"/>
        <w:outlineLvl w:val="0"/>
        <w:rPr>
          <w:rFonts w:ascii="Tahoma" w:eastAsia="Times New Roman" w:hAnsi="Tahoma" w:cs="Tahoma"/>
          <w:b/>
          <w:bCs/>
          <w:kern w:val="28"/>
          <w:sz w:val="32"/>
          <w:szCs w:val="32"/>
          <w:lang w:eastAsia="nb-NO"/>
        </w:rPr>
      </w:pPr>
      <w:r w:rsidRPr="00C31EE3">
        <w:rPr>
          <w:rFonts w:ascii="Tahoma" w:eastAsia="Times New Roman" w:hAnsi="Tahoma" w:cs="Tahoma"/>
          <w:b/>
          <w:bCs/>
          <w:kern w:val="28"/>
          <w:sz w:val="32"/>
          <w:szCs w:val="32"/>
          <w:lang w:eastAsia="nb-NO"/>
        </w:rPr>
        <w:t>Vedtak: du får ikke delta i introduksjonsprogrammet</w:t>
      </w:r>
    </w:p>
    <w:p w14:paraId="58F6549A" w14:textId="77777777" w:rsidR="0091200A" w:rsidRPr="00C31EE3" w:rsidRDefault="0091200A" w:rsidP="0091200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D186C50" w14:textId="5324566A" w:rsidR="0091200A" w:rsidRPr="009A1B87" w:rsidRDefault="00FA5EB1" w:rsidP="0091200A">
      <w:pPr>
        <w:overflowPunct w:val="0"/>
        <w:autoSpaceDE w:val="0"/>
        <w:autoSpaceDN w:val="0"/>
        <w:adjustRightInd w:val="0"/>
        <w:spacing w:after="0" w:line="240" w:lineRule="auto"/>
        <w:textAlignment w:val="baseline"/>
        <w:rPr>
          <w:rFonts w:ascii="Tahoma" w:eastAsia="Times New Roman" w:hAnsi="Tahoma" w:cs="Tahoma"/>
          <w:color w:val="FF0000"/>
          <w:sz w:val="24"/>
          <w:szCs w:val="20"/>
          <w:lang w:eastAsia="nb-NO"/>
        </w:rPr>
      </w:pPr>
      <w:r w:rsidRPr="00C31EE3">
        <w:rPr>
          <w:rFonts w:ascii="Tahoma" w:eastAsia="Times New Roman" w:hAnsi="Tahoma" w:cs="Tahoma"/>
          <w:sz w:val="24"/>
          <w:szCs w:val="20"/>
          <w:lang w:eastAsia="nb-NO"/>
        </w:rPr>
        <w:t xml:space="preserve">Du </w:t>
      </w:r>
      <w:r>
        <w:rPr>
          <w:rFonts w:ascii="Tahoma" w:eastAsia="Times New Roman" w:hAnsi="Tahoma" w:cs="Tahoma"/>
          <w:sz w:val="24"/>
          <w:szCs w:val="20"/>
          <w:lang w:eastAsia="nb-NO"/>
        </w:rPr>
        <w:t xml:space="preserve">oppfyller ikke vilkårene for å </w:t>
      </w:r>
      <w:r w:rsidRPr="00C31EE3">
        <w:rPr>
          <w:rFonts w:ascii="Tahoma" w:eastAsia="Times New Roman" w:hAnsi="Tahoma" w:cs="Tahoma"/>
          <w:sz w:val="24"/>
          <w:szCs w:val="20"/>
          <w:lang w:eastAsia="nb-NO"/>
        </w:rPr>
        <w:t>delta i introduksjonsprogrammet.</w:t>
      </w:r>
      <w:r w:rsidR="0091200A" w:rsidRPr="00C31EE3">
        <w:rPr>
          <w:rFonts w:ascii="Tahoma" w:eastAsia="Times New Roman" w:hAnsi="Tahoma" w:cs="Tahoma"/>
          <w:sz w:val="24"/>
          <w:szCs w:val="20"/>
          <w:lang w:eastAsia="nb-NO"/>
        </w:rPr>
        <w:t xml:space="preserve"> </w:t>
      </w:r>
      <w:r w:rsidR="0091200A" w:rsidRPr="009A1B87">
        <w:rPr>
          <w:rFonts w:ascii="Tahoma" w:eastAsia="Times New Roman" w:hAnsi="Tahoma" w:cs="Tahoma"/>
          <w:color w:val="FF0000"/>
          <w:sz w:val="24"/>
          <w:szCs w:val="20"/>
          <w:lang w:eastAsia="nb-NO"/>
        </w:rPr>
        <w:t xml:space="preserve">&lt;Du har ikke rett til å delta i introduksjonsprogram. / Kommunen har valgt å ikke tilby deg introduksjonsprogram.&gt; </w:t>
      </w:r>
      <w:r w:rsidR="0091200A" w:rsidRPr="009A1B87">
        <w:rPr>
          <w:rFonts w:ascii="Tahoma" w:eastAsia="Times New Roman" w:hAnsi="Tahoma" w:cs="Tahoma"/>
          <w:color w:val="FF0000"/>
          <w:sz w:val="24"/>
          <w:szCs w:val="24"/>
        </w:rPr>
        <w:t xml:space="preserve"> </w:t>
      </w:r>
    </w:p>
    <w:p w14:paraId="2D002722" w14:textId="77777777" w:rsidR="0091200A" w:rsidRPr="00C31EE3" w:rsidDel="00BC6CFF" w:rsidRDefault="0091200A" w:rsidP="0091200A">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C31EE3">
        <w:rPr>
          <w:rFonts w:ascii="Tahoma" w:eastAsia="Times New Roman" w:hAnsi="Tahoma" w:cs="Tahoma"/>
          <w:b/>
          <w:bCs/>
          <w:sz w:val="28"/>
          <w:szCs w:val="28"/>
          <w:lang w:eastAsia="nb-NO"/>
        </w:rPr>
        <w:t>Personopplysninger</w:t>
      </w:r>
    </w:p>
    <w:p w14:paraId="79EA16BE" w14:textId="77777777" w:rsidR="0091200A" w:rsidRPr="00C31EE3" w:rsidRDefault="0091200A" w:rsidP="0091200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24777D99" w14:textId="77777777" w:rsidR="0091200A" w:rsidRPr="00C31EE3" w:rsidRDefault="0091200A" w:rsidP="0091200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31EE3">
        <w:rPr>
          <w:rFonts w:ascii="Tahoma" w:eastAsia="Times New Roman" w:hAnsi="Tahoma" w:cs="Tahoma"/>
          <w:sz w:val="24"/>
          <w:szCs w:val="24"/>
          <w:lang w:eastAsia="nb-NO"/>
        </w:rPr>
        <w:t xml:space="preserve">Navn: </w:t>
      </w:r>
    </w:p>
    <w:p w14:paraId="171A12C1" w14:textId="77777777" w:rsidR="0091200A" w:rsidRPr="00C31EE3" w:rsidRDefault="0091200A" w:rsidP="0091200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31EE3">
        <w:rPr>
          <w:rFonts w:ascii="Tahoma" w:eastAsia="Times New Roman" w:hAnsi="Tahoma" w:cs="Tahoma"/>
          <w:sz w:val="24"/>
          <w:szCs w:val="24"/>
          <w:lang w:eastAsia="nb-NO"/>
        </w:rPr>
        <w:t xml:space="preserve">Personnummer (eventuelt DUF-nummer): </w:t>
      </w:r>
    </w:p>
    <w:p w14:paraId="5E4E241E" w14:textId="77777777" w:rsidR="0091200A" w:rsidRPr="00C31EE3" w:rsidRDefault="0091200A" w:rsidP="0091200A">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76CC80F7" w14:textId="77777777" w:rsidR="0091200A" w:rsidRPr="00C31EE3" w:rsidRDefault="0091200A" w:rsidP="0091200A">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C31EE3">
        <w:rPr>
          <w:rFonts w:ascii="Tahoma" w:eastAsia="Times New Roman" w:hAnsi="Tahoma" w:cs="Tahoma"/>
          <w:b/>
          <w:bCs/>
          <w:sz w:val="28"/>
          <w:szCs w:val="28"/>
          <w:lang w:eastAsia="nb-NO"/>
        </w:rPr>
        <w:t xml:space="preserve">Kommunens begrunnelse for vedtaket </w:t>
      </w:r>
    </w:p>
    <w:p w14:paraId="1E7C7D6B" w14:textId="77777777" w:rsidR="0091200A" w:rsidRPr="00C31EE3" w:rsidRDefault="0091200A" w:rsidP="0091200A">
      <w:pPr>
        <w:overflowPunct w:val="0"/>
        <w:autoSpaceDE w:val="0"/>
        <w:autoSpaceDN w:val="0"/>
        <w:adjustRightInd w:val="0"/>
        <w:spacing w:after="0" w:line="240" w:lineRule="auto"/>
        <w:textAlignment w:val="baseline"/>
        <w:rPr>
          <w:rFonts w:ascii="Tahoma" w:hAnsi="Tahoma" w:cs="Tahoma"/>
          <w:lang w:eastAsia="nb-NO"/>
        </w:rPr>
      </w:pPr>
    </w:p>
    <w:p w14:paraId="051EB456" w14:textId="29A9AC11" w:rsidR="00804ACF" w:rsidRPr="007F7129" w:rsidRDefault="00804ACF" w:rsidP="00804ACF">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Integreringsloven § 37 c, jf. §§ 8 og 9 beskriver hvem som </w:t>
      </w:r>
      <w:r w:rsidR="00DB78BB">
        <w:rPr>
          <w:rFonts w:ascii="Tahoma" w:eastAsia="Times New Roman" w:hAnsi="Tahoma" w:cs="Tahoma"/>
          <w:sz w:val="24"/>
          <w:szCs w:val="24"/>
          <w:lang w:eastAsia="nb-NO"/>
        </w:rPr>
        <w:t xml:space="preserve">har rett til å </w:t>
      </w:r>
      <w:r w:rsidRPr="007F7129">
        <w:rPr>
          <w:rFonts w:ascii="Tahoma" w:eastAsia="Times New Roman" w:hAnsi="Tahoma" w:cs="Tahoma"/>
          <w:sz w:val="24"/>
          <w:szCs w:val="24"/>
          <w:lang w:eastAsia="nb-NO"/>
        </w:rPr>
        <w:t>delta i introduksjonsprogrammet. Som hovedregel må du:</w:t>
      </w:r>
    </w:p>
    <w:p w14:paraId="05F8FFF7" w14:textId="77777777" w:rsidR="00804ACF" w:rsidRPr="007F7129" w:rsidRDefault="00804ACF" w:rsidP="00804ACF">
      <w:pPr>
        <w:pStyle w:val="Listeavsnitt"/>
        <w:numPr>
          <w:ilvl w:val="0"/>
          <w:numId w:val="2"/>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være mellom 18 og 55 år når du fikk oppholdstillatelsen</w:t>
      </w:r>
    </w:p>
    <w:p w14:paraId="3C806D77" w14:textId="77777777" w:rsidR="00804ACF" w:rsidRPr="007F7129" w:rsidRDefault="00804ACF" w:rsidP="00804ACF">
      <w:pPr>
        <w:pStyle w:val="Listeavsnitt"/>
        <w:numPr>
          <w:ilvl w:val="0"/>
          <w:numId w:val="2"/>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ha oppholdstillatelse etter utlendingsloven § 34</w:t>
      </w:r>
    </w:p>
    <w:p w14:paraId="25F433B1" w14:textId="60FD473B" w:rsidR="00804ACF" w:rsidRPr="007F7129" w:rsidRDefault="00804ACF" w:rsidP="00804ACF">
      <w:pPr>
        <w:pStyle w:val="Listeavsnitt"/>
        <w:numPr>
          <w:ilvl w:val="0"/>
          <w:numId w:val="2"/>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være bosatt i kommunen etter </w:t>
      </w:r>
      <w:r w:rsidRPr="007F7129">
        <w:rPr>
          <w:rFonts w:ascii="Tahoma" w:eastAsia="Times New Roman" w:hAnsi="Tahoma" w:cs="Tahoma"/>
          <w:sz w:val="24"/>
          <w:szCs w:val="24"/>
        </w:rPr>
        <w:t xml:space="preserve">avtale med integreringsmyndighetene eller ha fått en oppholdstillatelse som nevnt i § 9 første ledd bokstav f </w:t>
      </w:r>
      <w:r w:rsidRPr="007F7129">
        <w:rPr>
          <w:rFonts w:ascii="Tahoma" w:eastAsia="Times New Roman" w:hAnsi="Tahoma" w:cs="Tahoma"/>
          <w:sz w:val="24"/>
          <w:szCs w:val="24"/>
          <w:lang w:eastAsia="nb-NO"/>
        </w:rPr>
        <w:t xml:space="preserve"> </w:t>
      </w:r>
    </w:p>
    <w:p w14:paraId="246FCF64" w14:textId="77777777" w:rsidR="00804ACF" w:rsidRPr="007F7129" w:rsidRDefault="00804ACF" w:rsidP="00804ACF">
      <w:pPr>
        <w:pStyle w:val="Listeavsnitt"/>
        <w:numPr>
          <w:ilvl w:val="0"/>
          <w:numId w:val="2"/>
        </w:num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r w:rsidRPr="007F7129">
        <w:rPr>
          <w:rFonts w:ascii="Tahoma" w:eastAsia="Times New Roman" w:hAnsi="Tahoma" w:cs="Tahoma"/>
          <w:sz w:val="24"/>
          <w:szCs w:val="24"/>
          <w:lang w:eastAsia="nb-NO"/>
        </w:rPr>
        <w:t>ha bodd i kommunen i mindre enn to år når kommunen fatter vedtaket</w:t>
      </w:r>
    </w:p>
    <w:p w14:paraId="7073EABE" w14:textId="77777777" w:rsidR="00804ACF" w:rsidRPr="007F7129" w:rsidRDefault="00804ACF" w:rsidP="00804ACF">
      <w:pPr>
        <w:overflowPunct w:val="0"/>
        <w:autoSpaceDE w:val="0"/>
        <w:autoSpaceDN w:val="0"/>
        <w:adjustRightInd w:val="0"/>
        <w:spacing w:after="0" w:line="240" w:lineRule="auto"/>
        <w:textAlignment w:val="baseline"/>
        <w:rPr>
          <w:rFonts w:ascii="Tahoma" w:eastAsia="Times New Roman" w:hAnsi="Tahoma" w:cs="Tahoma"/>
          <w:bCs/>
          <w:sz w:val="24"/>
          <w:szCs w:val="20"/>
          <w:lang w:eastAsia="nb-NO"/>
        </w:rPr>
      </w:pPr>
    </w:p>
    <w:p w14:paraId="47876D22" w14:textId="6F4B9166" w:rsidR="005A0B6B" w:rsidRPr="009A1B87" w:rsidRDefault="00804ACF" w:rsidP="005A0B6B">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9A1B87">
        <w:rPr>
          <w:rFonts w:ascii="Tahoma" w:eastAsia="Times New Roman" w:hAnsi="Tahoma" w:cs="Tahoma"/>
          <w:color w:val="FF0000"/>
          <w:sz w:val="24"/>
          <w:szCs w:val="20"/>
          <w:lang w:eastAsia="nb-NO"/>
        </w:rPr>
        <w:t>&lt;I tillegg kan kommunen velge å tilby introduksjonsprogram til t</w:t>
      </w:r>
      <w:r w:rsidR="00317503" w:rsidRPr="009A1B87">
        <w:rPr>
          <w:rFonts w:ascii="Tahoma" w:eastAsia="Times New Roman" w:hAnsi="Tahoma" w:cs="Tahoma"/>
          <w:color w:val="FF0000"/>
          <w:sz w:val="24"/>
          <w:szCs w:val="20"/>
          <w:lang w:eastAsia="nb-NO"/>
        </w:rPr>
        <w:t>o</w:t>
      </w:r>
      <w:r w:rsidRPr="009A1B87">
        <w:rPr>
          <w:rFonts w:ascii="Tahoma" w:eastAsia="Times New Roman" w:hAnsi="Tahoma" w:cs="Tahoma"/>
          <w:color w:val="FF0000"/>
          <w:sz w:val="24"/>
          <w:szCs w:val="20"/>
          <w:lang w:eastAsia="nb-NO"/>
        </w:rPr>
        <w:t xml:space="preserve"> andre grupper, jf. integreringsloven </w:t>
      </w:r>
      <w:r w:rsidRPr="009A1B87">
        <w:rPr>
          <w:rFonts w:ascii="Tahoma" w:eastAsia="Times New Roman" w:hAnsi="Tahoma" w:cs="Tahoma"/>
          <w:color w:val="FF0000"/>
          <w:sz w:val="24"/>
          <w:szCs w:val="24"/>
          <w:lang w:eastAsia="nb-NO"/>
        </w:rPr>
        <w:t xml:space="preserve">§ 37 c, jf. </w:t>
      </w:r>
      <w:r w:rsidRPr="009A1B87">
        <w:rPr>
          <w:rFonts w:ascii="Tahoma" w:eastAsia="Times New Roman" w:hAnsi="Tahoma" w:cs="Tahoma"/>
          <w:color w:val="FF0000"/>
          <w:sz w:val="24"/>
          <w:szCs w:val="20"/>
          <w:lang w:eastAsia="nb-NO"/>
        </w:rPr>
        <w:t xml:space="preserve">§ 8 tredje ledd. </w:t>
      </w:r>
      <w:r w:rsidR="005A0B6B" w:rsidRPr="009A1B87">
        <w:rPr>
          <w:rFonts w:ascii="Tahoma" w:eastAsia="Times New Roman" w:hAnsi="Tahoma" w:cs="Tahoma"/>
          <w:color w:val="FF0000"/>
          <w:sz w:val="24"/>
          <w:szCs w:val="24"/>
          <w:lang w:eastAsia="nb-NO"/>
        </w:rPr>
        <w:t>Dette gjelder personer som oppfyller</w:t>
      </w:r>
      <w:r w:rsidR="003C71EF" w:rsidRPr="009A1B87">
        <w:rPr>
          <w:rFonts w:ascii="Tahoma" w:eastAsia="Times New Roman" w:hAnsi="Tahoma" w:cs="Tahoma"/>
          <w:color w:val="FF0000"/>
          <w:sz w:val="24"/>
          <w:szCs w:val="24"/>
          <w:lang w:eastAsia="nb-NO"/>
        </w:rPr>
        <w:t xml:space="preserve"> </w:t>
      </w:r>
      <w:r w:rsidR="005A0B6B" w:rsidRPr="009A1B87">
        <w:rPr>
          <w:rFonts w:ascii="Tahoma" w:eastAsia="Times New Roman" w:hAnsi="Tahoma" w:cs="Tahoma"/>
          <w:color w:val="FF0000"/>
          <w:sz w:val="24"/>
          <w:szCs w:val="24"/>
          <w:lang w:eastAsia="nb-NO"/>
        </w:rPr>
        <w:t>kravene for å ha rett til introduksjonsprogram, med unntak av</w:t>
      </w:r>
      <w:r w:rsidR="003C71EF" w:rsidRPr="009A1B87">
        <w:rPr>
          <w:rFonts w:ascii="Tahoma" w:eastAsia="Times New Roman" w:hAnsi="Tahoma" w:cs="Tahoma"/>
          <w:color w:val="FF0000"/>
          <w:sz w:val="24"/>
          <w:szCs w:val="24"/>
          <w:lang w:eastAsia="nb-NO"/>
        </w:rPr>
        <w:t xml:space="preserve"> et kravene og som dermed er i en av gruppene under</w:t>
      </w:r>
    </w:p>
    <w:p w14:paraId="1469506C" w14:textId="5315D145" w:rsidR="005A0B6B" w:rsidRPr="009A1B87" w:rsidRDefault="005A0B6B" w:rsidP="005A0B6B">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color w:val="FF0000"/>
          <w:sz w:val="24"/>
          <w:szCs w:val="20"/>
          <w:lang w:eastAsia="nb-NO"/>
        </w:rPr>
      </w:pPr>
      <w:r w:rsidRPr="009A1B87">
        <w:rPr>
          <w:rFonts w:ascii="Tahoma" w:eastAsia="Times New Roman" w:hAnsi="Tahoma" w:cs="Tahoma"/>
          <w:color w:val="FF0000"/>
          <w:sz w:val="24"/>
          <w:szCs w:val="20"/>
          <w:lang w:eastAsia="nb-NO"/>
        </w:rPr>
        <w:t>kravet til alder – denne gruppen omfatter personer over 55 år</w:t>
      </w:r>
    </w:p>
    <w:p w14:paraId="273EF303" w14:textId="58ACD1BF" w:rsidR="005A0B6B" w:rsidRPr="009A1B87" w:rsidRDefault="005A0B6B" w:rsidP="005A0B6B">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color w:val="FF0000"/>
          <w:sz w:val="24"/>
          <w:szCs w:val="20"/>
          <w:lang w:eastAsia="nb-NO"/>
        </w:rPr>
      </w:pPr>
      <w:r w:rsidRPr="009A1B87">
        <w:rPr>
          <w:rFonts w:ascii="Tahoma" w:eastAsia="Times New Roman" w:hAnsi="Tahoma" w:cs="Tahoma"/>
          <w:color w:val="FF0000"/>
          <w:sz w:val="24"/>
          <w:szCs w:val="20"/>
          <w:lang w:eastAsia="nb-NO"/>
        </w:rPr>
        <w:t xml:space="preserve">kravet til å være bosatt etter avtale med integrasjonsmyndighetene – denne gruppen omfatter personer som ikke er </w:t>
      </w:r>
      <w:r w:rsidRPr="009A1B87">
        <w:rPr>
          <w:rFonts w:ascii="Tahoma" w:eastAsia="Times New Roman" w:hAnsi="Tahoma" w:cs="Tahoma"/>
          <w:color w:val="FF0000"/>
          <w:sz w:val="24"/>
          <w:szCs w:val="24"/>
          <w:lang w:eastAsia="nb-NO"/>
        </w:rPr>
        <w:t xml:space="preserve">bosatt i kommunen etter </w:t>
      </w:r>
      <w:r w:rsidRPr="009A1B87">
        <w:rPr>
          <w:rFonts w:ascii="Tahoma" w:eastAsia="Times New Roman" w:hAnsi="Tahoma" w:cs="Tahoma"/>
          <w:color w:val="FF0000"/>
          <w:sz w:val="24"/>
          <w:szCs w:val="24"/>
        </w:rPr>
        <w:t>avtale med integreringsmyndighetene</w:t>
      </w:r>
      <w:r w:rsidR="009A1B87">
        <w:rPr>
          <w:rFonts w:ascii="Tahoma" w:eastAsia="Times New Roman" w:hAnsi="Tahoma" w:cs="Tahoma"/>
          <w:color w:val="FF0000"/>
          <w:sz w:val="24"/>
          <w:szCs w:val="24"/>
        </w:rPr>
        <w:t>&gt;</w:t>
      </w:r>
    </w:p>
    <w:p w14:paraId="3F4407D1" w14:textId="34FD8146" w:rsidR="003C1D16" w:rsidRDefault="003C1D16" w:rsidP="005A0B6B">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416916DF" w14:textId="77777777" w:rsidR="003C1D16" w:rsidRPr="009A1B87" w:rsidRDefault="003C1D16" w:rsidP="003C1D16">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C31EE3">
        <w:rPr>
          <w:rFonts w:ascii="Tahoma" w:eastAsia="Times New Roman" w:hAnsi="Tahoma" w:cs="Tahoma"/>
          <w:sz w:val="24"/>
          <w:szCs w:val="24"/>
          <w:lang w:eastAsia="nb-NO"/>
        </w:rPr>
        <w:lastRenderedPageBreak/>
        <w:t xml:space="preserve">Du oppfyller ikke vilkårene for å delta i introduksjonsprogram. </w:t>
      </w:r>
      <w:r w:rsidRPr="009A1B87">
        <w:rPr>
          <w:rFonts w:ascii="Tahoma" w:eastAsia="Times New Roman" w:hAnsi="Tahoma" w:cs="Tahoma"/>
          <w:color w:val="FF0000"/>
          <w:sz w:val="24"/>
          <w:szCs w:val="24"/>
          <w:lang w:eastAsia="nb-NO"/>
        </w:rPr>
        <w:t>&lt;Sett inn nærmere begrunnelse hvor både vilkårene for å delta og vurderingene som er gjort kommer frem. Tilpass lengden på begrunnelsene etter hvor omfattende vurderingene som ligger til grunn er. Vilkår som er oppfylt kan beskrives kort, mens vilkår(ene) som ikke er oppfylt må være godt beskrevet og begrunnet.&gt;</w:t>
      </w:r>
    </w:p>
    <w:p w14:paraId="779F4A7E" w14:textId="77777777" w:rsidR="003C1D16" w:rsidRPr="00C31EE3" w:rsidRDefault="003C1D16" w:rsidP="003C1D16">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34F9A9AD" w14:textId="067657D9" w:rsidR="003C1D16" w:rsidRPr="009A1B87" w:rsidRDefault="003C1D16" w:rsidP="003C1D16">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9A1B87">
        <w:rPr>
          <w:rFonts w:ascii="Tahoma" w:eastAsia="Times New Roman" w:hAnsi="Tahoma" w:cs="Tahoma"/>
          <w:color w:val="FF0000"/>
          <w:sz w:val="24"/>
          <w:szCs w:val="24"/>
          <w:lang w:eastAsia="nb-NO"/>
        </w:rPr>
        <w:t xml:space="preserve">&lt;I de tilfellene kommunen vurderer om personen kan tilbys introduksjonsprogram etter integreringsloven § 8 tredje ledd må kommunen vurdere om personen er i gruppen som kan tilbys introduksjonsprogram. Hvis personen oppfyller kravene og kan tilbys introduksjonsprogram, må det </w:t>
      </w:r>
      <w:r w:rsidR="00F7268F" w:rsidRPr="009A1B87">
        <w:rPr>
          <w:rFonts w:ascii="Tahoma" w:eastAsia="Times New Roman" w:hAnsi="Tahoma" w:cs="Tahoma"/>
          <w:color w:val="FF0000"/>
          <w:sz w:val="24"/>
          <w:szCs w:val="24"/>
          <w:lang w:eastAsia="nb-NO"/>
        </w:rPr>
        <w:t>begrunnes</w:t>
      </w:r>
      <w:r w:rsidRPr="009A1B87">
        <w:rPr>
          <w:rFonts w:ascii="Tahoma" w:eastAsia="Times New Roman" w:hAnsi="Tahoma" w:cs="Tahoma"/>
          <w:color w:val="FF0000"/>
          <w:sz w:val="24"/>
          <w:szCs w:val="24"/>
          <w:lang w:eastAsia="nb-NO"/>
        </w:rPr>
        <w:t xml:space="preserve"> hvorfor kommunen likevel ikke velger å tilby personen introduksjonsprogram. &gt; </w:t>
      </w:r>
    </w:p>
    <w:p w14:paraId="68EF2CE2" w14:textId="77777777" w:rsidR="003C1D16" w:rsidRDefault="003C1D16" w:rsidP="003C1D16">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3A99CE8A" w14:textId="0D7968F9" w:rsidR="003C1D16" w:rsidRDefault="003C1D16" w:rsidP="003C1D16">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Pr>
          <w:rFonts w:ascii="Tahoma" w:eastAsia="Times New Roman" w:hAnsi="Tahoma" w:cs="Tahoma"/>
          <w:sz w:val="24"/>
          <w:szCs w:val="24"/>
          <w:lang w:eastAsia="nb-NO"/>
        </w:rPr>
        <w:t>Kommunen</w:t>
      </w:r>
      <w:r w:rsidRPr="00C31EE3">
        <w:rPr>
          <w:rFonts w:ascii="Tahoma" w:eastAsia="Times New Roman" w:hAnsi="Tahoma" w:cs="Tahoma"/>
          <w:sz w:val="24"/>
          <w:szCs w:val="24"/>
          <w:lang w:eastAsia="nb-NO"/>
        </w:rPr>
        <w:t xml:space="preserve"> har vedtatt at du ikke får delta i introduksjonsprogrammet, jf. integreringsloven </w:t>
      </w:r>
      <w:r w:rsidR="00C93AC2">
        <w:rPr>
          <w:rFonts w:ascii="Tahoma" w:eastAsia="Times New Roman" w:hAnsi="Tahoma" w:cs="Tahoma"/>
          <w:sz w:val="24"/>
          <w:szCs w:val="24"/>
          <w:lang w:eastAsia="nb-NO"/>
        </w:rPr>
        <w:t xml:space="preserve">§ 37 c, jf. integreringsloven </w:t>
      </w:r>
      <w:r w:rsidRPr="00C31EE3">
        <w:rPr>
          <w:rFonts w:ascii="Tahoma" w:eastAsia="Times New Roman" w:hAnsi="Tahoma" w:cs="Tahoma"/>
          <w:sz w:val="24"/>
          <w:szCs w:val="24"/>
          <w:lang w:eastAsia="nb-NO"/>
        </w:rPr>
        <w:t xml:space="preserve">§§ 8 og 9. </w:t>
      </w:r>
    </w:p>
    <w:p w14:paraId="05BCC08C" w14:textId="35337528" w:rsidR="00196F15" w:rsidRDefault="00196F15" w:rsidP="003C1D16">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46DD5073" w14:textId="77777777" w:rsidR="00196F15" w:rsidRPr="00A5037B" w:rsidRDefault="00196F15" w:rsidP="00196F15">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336415BC" w14:textId="77777777" w:rsidR="00196F15" w:rsidRPr="00C555B3" w:rsidRDefault="00196F15" w:rsidP="00196F15">
      <w:pPr>
        <w:pStyle w:val="paragraph"/>
        <w:spacing w:before="0" w:beforeAutospacing="0" w:after="0" w:afterAutospacing="0"/>
        <w:textAlignment w:val="baseline"/>
        <w:rPr>
          <w:rStyle w:val="normaltextrun"/>
          <w:rFonts w:ascii="Tahoma" w:hAnsi="Tahoma" w:cs="Tahoma"/>
          <w:color w:val="1D1B11" w:themeColor="background2" w:themeShade="1A"/>
        </w:rPr>
      </w:pPr>
    </w:p>
    <w:p w14:paraId="21A28B7D" w14:textId="77777777" w:rsidR="00196F15" w:rsidRPr="00C555B3" w:rsidRDefault="00196F15" w:rsidP="00196F15">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73CE0B1B" w14:textId="77777777" w:rsidR="00196F15" w:rsidRPr="00C555B3" w:rsidRDefault="00196F15" w:rsidP="00196F15">
      <w:pPr>
        <w:pStyle w:val="paragraph"/>
        <w:spacing w:before="0" w:beforeAutospacing="0" w:after="0" w:afterAutospacing="0"/>
        <w:textAlignment w:val="baseline"/>
        <w:rPr>
          <w:rStyle w:val="normaltextrun"/>
          <w:rFonts w:ascii="Tahoma" w:hAnsi="Tahoma" w:cs="Tahoma"/>
          <w:color w:val="1D1B11" w:themeColor="background2" w:themeShade="1A"/>
        </w:rPr>
      </w:pPr>
    </w:p>
    <w:p w14:paraId="428CFCB3" w14:textId="77777777" w:rsidR="00196F15" w:rsidRPr="00C555B3" w:rsidRDefault="00196F15" w:rsidP="00196F15">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35C73C77" w14:textId="77777777" w:rsidR="00196F15" w:rsidRPr="00C555B3" w:rsidRDefault="00196F15" w:rsidP="00196F15">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3767681D" w14:textId="77777777" w:rsidR="00196F15" w:rsidRPr="00C555B3" w:rsidRDefault="00196F15" w:rsidP="00196F15">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1511F3EF" w14:textId="77777777" w:rsidR="00196F15" w:rsidRPr="00C555B3" w:rsidRDefault="00196F15" w:rsidP="00196F15">
      <w:pPr>
        <w:pStyle w:val="paragraph"/>
        <w:spacing w:before="0" w:beforeAutospacing="0" w:after="0" w:afterAutospacing="0"/>
        <w:textAlignment w:val="baseline"/>
        <w:rPr>
          <w:rStyle w:val="eop"/>
          <w:rFonts w:ascii="Tahoma" w:hAnsi="Tahoma" w:cs="Tahoma"/>
          <w:color w:val="1D1B11" w:themeColor="background2" w:themeShade="1A"/>
        </w:rPr>
      </w:pPr>
    </w:p>
    <w:p w14:paraId="6CC7D1AB" w14:textId="77777777" w:rsidR="00196F15" w:rsidRPr="00C555B3" w:rsidRDefault="00196F15" w:rsidP="00196F15">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48C36FA7" w14:textId="77777777" w:rsidR="00196F15" w:rsidRPr="00C555B3" w:rsidRDefault="00196F15" w:rsidP="00196F15">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196F15" w:rsidRPr="00C555B3" w14:paraId="14363E8B" w14:textId="77777777" w:rsidTr="009178D2">
        <w:trPr>
          <w:trHeight w:val="300"/>
        </w:trPr>
        <w:tc>
          <w:tcPr>
            <w:tcW w:w="4789" w:type="dxa"/>
            <w:tcBorders>
              <w:top w:val="nil"/>
              <w:left w:val="nil"/>
              <w:bottom w:val="nil"/>
              <w:right w:val="nil"/>
            </w:tcBorders>
          </w:tcPr>
          <w:p w14:paraId="0C9F2E1E" w14:textId="77777777" w:rsidR="00196F15" w:rsidRPr="00C555B3" w:rsidRDefault="00196F15"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51B8DD36" w14:textId="77777777" w:rsidR="00196F15" w:rsidRPr="00C555B3" w:rsidRDefault="00196F15"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3C0B2FD1" w14:textId="77777777" w:rsidR="00196F15" w:rsidRPr="00C555B3" w:rsidRDefault="00196F15"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196F15" w:rsidRPr="00C555B3" w14:paraId="7FBC6059" w14:textId="77777777" w:rsidTr="009178D2">
        <w:trPr>
          <w:trHeight w:val="300"/>
        </w:trPr>
        <w:tc>
          <w:tcPr>
            <w:tcW w:w="4789" w:type="dxa"/>
            <w:tcBorders>
              <w:top w:val="nil"/>
              <w:left w:val="nil"/>
              <w:bottom w:val="nil"/>
              <w:right w:val="nil"/>
            </w:tcBorders>
          </w:tcPr>
          <w:p w14:paraId="000A1744" w14:textId="77777777" w:rsidR="00196F15" w:rsidRPr="00B0388D" w:rsidRDefault="00196F15"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1E2B4B18" w14:textId="77777777" w:rsidR="00196F15" w:rsidRPr="00C555B3" w:rsidRDefault="00196F15"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7DECA4D1" w14:textId="77777777" w:rsidR="00196F15" w:rsidRPr="00B0388D" w:rsidRDefault="00196F15"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7A7BF03D" w14:textId="77777777" w:rsidR="00196F15" w:rsidRPr="00C555B3" w:rsidRDefault="00196F15"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12223F26" w14:textId="77777777" w:rsidR="00196F15" w:rsidRPr="00C31EE3" w:rsidRDefault="00196F15" w:rsidP="003C1D16">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sectPr w:rsidR="00196F15" w:rsidRPr="00C31EE3">
      <w:headerReference w:type="even" r:id="rId11"/>
      <w:headerReference w:type="default" r:id="rId12"/>
      <w:footerReference w:type="even" r:id="rId13"/>
      <w:footerReference w:type="default" r:id="rId14"/>
      <w:headerReference w:type="first" r:id="rId15"/>
      <w:footerReference w:type="first" r:id="rId16"/>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A7EE" w14:textId="77777777" w:rsidR="00452FF1" w:rsidRDefault="00452FF1">
      <w:pPr>
        <w:spacing w:after="0" w:line="240" w:lineRule="auto"/>
      </w:pPr>
      <w:r>
        <w:separator/>
      </w:r>
    </w:p>
  </w:endnote>
  <w:endnote w:type="continuationSeparator" w:id="0">
    <w:p w14:paraId="40EFE4C2" w14:textId="77777777" w:rsidR="00452FF1" w:rsidRDefault="00452FF1">
      <w:pPr>
        <w:spacing w:after="0" w:line="240" w:lineRule="auto"/>
      </w:pPr>
      <w:r>
        <w:continuationSeparator/>
      </w:r>
    </w:p>
  </w:endnote>
  <w:endnote w:type="continuationNotice" w:id="1">
    <w:p w14:paraId="6817BD6E" w14:textId="77777777" w:rsidR="00452FF1" w:rsidRDefault="00452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7E24" w14:textId="77777777" w:rsidR="009F28AF" w:rsidRDefault="009F28A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514936"/>
      <w:docPartObj>
        <w:docPartGallery w:val="Page Numbers (Bottom of Page)"/>
        <w:docPartUnique/>
      </w:docPartObj>
    </w:sdtPr>
    <w:sdtEndPr/>
    <w:sdtContent>
      <w:p w14:paraId="332E7435" w14:textId="0B6AC519" w:rsidR="009F28AF" w:rsidRDefault="009F28AF">
        <w:pPr>
          <w:pStyle w:val="Bunntekst"/>
          <w:jc w:val="right"/>
        </w:pPr>
        <w:r>
          <w:fldChar w:fldCharType="begin"/>
        </w:r>
        <w:r>
          <w:instrText>PAGE   \* MERGEFORMAT</w:instrText>
        </w:r>
        <w:r>
          <w:fldChar w:fldCharType="separate"/>
        </w:r>
        <w:r>
          <w:t>2</w:t>
        </w:r>
        <w:r>
          <w:fldChar w:fldCharType="end"/>
        </w:r>
      </w:p>
    </w:sdtContent>
  </w:sdt>
  <w:p w14:paraId="26CEA0C1" w14:textId="0E998921" w:rsidR="009F28AF" w:rsidRDefault="009F28A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7A45" w14:textId="56AD70A8" w:rsidR="009F28AF" w:rsidRDefault="009F28AF">
    <w:pPr>
      <w:pStyle w:val="Bunntekst"/>
      <w:jc w:val="right"/>
    </w:pPr>
    <w:r>
      <w:fldChar w:fldCharType="begin"/>
    </w:r>
    <w:r>
      <w:instrText>PAGE   \* MERGEFORMAT</w:instrText>
    </w:r>
    <w:r>
      <w:fldChar w:fldCharType="separate"/>
    </w:r>
    <w:r>
      <w:t>2</w:t>
    </w:r>
    <w:r>
      <w:fldChar w:fldCharType="end"/>
    </w:r>
  </w:p>
  <w:p w14:paraId="22870BA3" w14:textId="70BD1E6D" w:rsidR="009F28AF" w:rsidRDefault="009F28A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D99C" w14:textId="77777777" w:rsidR="00452FF1" w:rsidRDefault="00452FF1">
      <w:pPr>
        <w:spacing w:after="0" w:line="240" w:lineRule="auto"/>
      </w:pPr>
      <w:r>
        <w:separator/>
      </w:r>
    </w:p>
  </w:footnote>
  <w:footnote w:type="continuationSeparator" w:id="0">
    <w:p w14:paraId="181A5955" w14:textId="77777777" w:rsidR="00452FF1" w:rsidRDefault="00452FF1">
      <w:pPr>
        <w:spacing w:after="0" w:line="240" w:lineRule="auto"/>
      </w:pPr>
      <w:r>
        <w:continuationSeparator/>
      </w:r>
    </w:p>
  </w:footnote>
  <w:footnote w:type="continuationNotice" w:id="1">
    <w:p w14:paraId="02C73570" w14:textId="77777777" w:rsidR="00452FF1" w:rsidRDefault="00452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AE87" w14:textId="77777777" w:rsidR="009F28AF" w:rsidRDefault="009F28A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A3B8" w14:textId="77777777" w:rsidR="009F28AF" w:rsidRDefault="009F28AF">
    <w:pPr>
      <w:pStyle w:val="Topptekst"/>
    </w:pPr>
  </w:p>
  <w:p w14:paraId="7CEDA40E" w14:textId="77777777" w:rsidR="009F28AF" w:rsidRDefault="009F28A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9F28AF" w14:paraId="51C02D71" w14:textId="77777777">
      <w:tc>
        <w:tcPr>
          <w:tcW w:w="8008" w:type="dxa"/>
        </w:tcPr>
        <w:p w14:paraId="0D263F49" w14:textId="77777777" w:rsidR="009F28AF" w:rsidRDefault="009F28AF">
          <w:pPr>
            <w:pStyle w:val="Topptekst"/>
            <w:jc w:val="right"/>
          </w:pPr>
        </w:p>
        <w:p w14:paraId="0F569AA1" w14:textId="77777777" w:rsidR="009F28AF" w:rsidRDefault="009F28AF">
          <w:pPr>
            <w:pStyle w:val="Topptekst"/>
            <w:jc w:val="right"/>
          </w:pPr>
        </w:p>
      </w:tc>
      <w:tc>
        <w:tcPr>
          <w:tcW w:w="1556" w:type="dxa"/>
        </w:tcPr>
        <w:p w14:paraId="0876D46E" w14:textId="77777777" w:rsidR="009F28AF" w:rsidRDefault="009F28AF">
          <w:pPr>
            <w:pStyle w:val="Topptekst"/>
          </w:pPr>
        </w:p>
      </w:tc>
    </w:tr>
  </w:tbl>
  <w:p w14:paraId="549C2BB4" w14:textId="77777777" w:rsidR="009F28AF" w:rsidRDefault="009F28A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6071"/>
    <w:multiLevelType w:val="hybridMultilevel"/>
    <w:tmpl w:val="3DCE92BE"/>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C53BC4"/>
    <w:multiLevelType w:val="hybridMultilevel"/>
    <w:tmpl w:val="FC5C06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6B64F14"/>
    <w:multiLevelType w:val="hybridMultilevel"/>
    <w:tmpl w:val="EA369ADA"/>
    <w:lvl w:ilvl="0" w:tplc="04140001">
      <w:start w:val="1"/>
      <w:numFmt w:val="bullet"/>
      <w:lvlText w:val=""/>
      <w:lvlJc w:val="left"/>
      <w:pPr>
        <w:ind w:left="708" w:hanging="360"/>
      </w:pPr>
      <w:rPr>
        <w:rFonts w:ascii="Symbol" w:hAnsi="Symbol" w:hint="default"/>
      </w:rPr>
    </w:lvl>
    <w:lvl w:ilvl="1" w:tplc="04140003" w:tentative="1">
      <w:start w:val="1"/>
      <w:numFmt w:val="bullet"/>
      <w:lvlText w:val="o"/>
      <w:lvlJc w:val="left"/>
      <w:pPr>
        <w:ind w:left="1428" w:hanging="360"/>
      </w:pPr>
      <w:rPr>
        <w:rFonts w:ascii="Courier New" w:hAnsi="Courier New" w:cs="Courier New" w:hint="default"/>
      </w:rPr>
    </w:lvl>
    <w:lvl w:ilvl="2" w:tplc="04140005" w:tentative="1">
      <w:start w:val="1"/>
      <w:numFmt w:val="bullet"/>
      <w:lvlText w:val=""/>
      <w:lvlJc w:val="left"/>
      <w:pPr>
        <w:ind w:left="2148" w:hanging="360"/>
      </w:pPr>
      <w:rPr>
        <w:rFonts w:ascii="Wingdings" w:hAnsi="Wingdings" w:hint="default"/>
      </w:rPr>
    </w:lvl>
    <w:lvl w:ilvl="3" w:tplc="04140001" w:tentative="1">
      <w:start w:val="1"/>
      <w:numFmt w:val="bullet"/>
      <w:lvlText w:val=""/>
      <w:lvlJc w:val="left"/>
      <w:pPr>
        <w:ind w:left="2868" w:hanging="360"/>
      </w:pPr>
      <w:rPr>
        <w:rFonts w:ascii="Symbol" w:hAnsi="Symbol" w:hint="default"/>
      </w:rPr>
    </w:lvl>
    <w:lvl w:ilvl="4" w:tplc="04140003" w:tentative="1">
      <w:start w:val="1"/>
      <w:numFmt w:val="bullet"/>
      <w:lvlText w:val="o"/>
      <w:lvlJc w:val="left"/>
      <w:pPr>
        <w:ind w:left="3588" w:hanging="360"/>
      </w:pPr>
      <w:rPr>
        <w:rFonts w:ascii="Courier New" w:hAnsi="Courier New" w:cs="Courier New" w:hint="default"/>
      </w:rPr>
    </w:lvl>
    <w:lvl w:ilvl="5" w:tplc="04140005" w:tentative="1">
      <w:start w:val="1"/>
      <w:numFmt w:val="bullet"/>
      <w:lvlText w:val=""/>
      <w:lvlJc w:val="left"/>
      <w:pPr>
        <w:ind w:left="4308" w:hanging="360"/>
      </w:pPr>
      <w:rPr>
        <w:rFonts w:ascii="Wingdings" w:hAnsi="Wingdings" w:hint="default"/>
      </w:rPr>
    </w:lvl>
    <w:lvl w:ilvl="6" w:tplc="04140001" w:tentative="1">
      <w:start w:val="1"/>
      <w:numFmt w:val="bullet"/>
      <w:lvlText w:val=""/>
      <w:lvlJc w:val="left"/>
      <w:pPr>
        <w:ind w:left="5028" w:hanging="360"/>
      </w:pPr>
      <w:rPr>
        <w:rFonts w:ascii="Symbol" w:hAnsi="Symbol" w:hint="default"/>
      </w:rPr>
    </w:lvl>
    <w:lvl w:ilvl="7" w:tplc="04140003" w:tentative="1">
      <w:start w:val="1"/>
      <w:numFmt w:val="bullet"/>
      <w:lvlText w:val="o"/>
      <w:lvlJc w:val="left"/>
      <w:pPr>
        <w:ind w:left="5748" w:hanging="360"/>
      </w:pPr>
      <w:rPr>
        <w:rFonts w:ascii="Courier New" w:hAnsi="Courier New" w:cs="Courier New" w:hint="default"/>
      </w:rPr>
    </w:lvl>
    <w:lvl w:ilvl="8" w:tplc="04140005" w:tentative="1">
      <w:start w:val="1"/>
      <w:numFmt w:val="bullet"/>
      <w:lvlText w:val=""/>
      <w:lvlJc w:val="left"/>
      <w:pPr>
        <w:ind w:left="6468" w:hanging="360"/>
      </w:pPr>
      <w:rPr>
        <w:rFonts w:ascii="Wingdings" w:hAnsi="Wingdings" w:hint="default"/>
      </w:rPr>
    </w:lvl>
  </w:abstractNum>
  <w:abstractNum w:abstractNumId="3" w15:restartNumberingAfterBreak="0">
    <w:nsid w:val="5E2E6376"/>
    <w:multiLevelType w:val="hybridMultilevel"/>
    <w:tmpl w:val="BFDCD3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7910102"/>
    <w:multiLevelType w:val="hybridMultilevel"/>
    <w:tmpl w:val="999C8D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74870592">
    <w:abstractNumId w:val="0"/>
  </w:num>
  <w:num w:numId="2" w16cid:durableId="1819226622">
    <w:abstractNumId w:val="4"/>
  </w:num>
  <w:num w:numId="3" w16cid:durableId="2015064316">
    <w:abstractNumId w:val="1"/>
  </w:num>
  <w:num w:numId="4" w16cid:durableId="1643148093">
    <w:abstractNumId w:val="2"/>
  </w:num>
  <w:num w:numId="5" w16cid:durableId="397098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E7"/>
    <w:rsid w:val="00005817"/>
    <w:rsid w:val="00015506"/>
    <w:rsid w:val="00015A40"/>
    <w:rsid w:val="000162B8"/>
    <w:rsid w:val="00025F2F"/>
    <w:rsid w:val="0003136B"/>
    <w:rsid w:val="000343E0"/>
    <w:rsid w:val="000372B5"/>
    <w:rsid w:val="000436BE"/>
    <w:rsid w:val="00046DBD"/>
    <w:rsid w:val="000A768A"/>
    <w:rsid w:val="000B68F2"/>
    <w:rsid w:val="000B6997"/>
    <w:rsid w:val="000D4CF0"/>
    <w:rsid w:val="000E399B"/>
    <w:rsid w:val="000F6751"/>
    <w:rsid w:val="00117F67"/>
    <w:rsid w:val="0012431D"/>
    <w:rsid w:val="001337BF"/>
    <w:rsid w:val="00147D47"/>
    <w:rsid w:val="00152AA1"/>
    <w:rsid w:val="00160FE7"/>
    <w:rsid w:val="001617A1"/>
    <w:rsid w:val="00164AE8"/>
    <w:rsid w:val="00192A82"/>
    <w:rsid w:val="00196F15"/>
    <w:rsid w:val="001B606B"/>
    <w:rsid w:val="001B7E3A"/>
    <w:rsid w:val="001C6179"/>
    <w:rsid w:val="001D40C3"/>
    <w:rsid w:val="001D4D8F"/>
    <w:rsid w:val="001D6548"/>
    <w:rsid w:val="001E0451"/>
    <w:rsid w:val="001E51A9"/>
    <w:rsid w:val="001F5528"/>
    <w:rsid w:val="00213579"/>
    <w:rsid w:val="00217B34"/>
    <w:rsid w:val="00230C91"/>
    <w:rsid w:val="0024101D"/>
    <w:rsid w:val="00264BFE"/>
    <w:rsid w:val="002B3516"/>
    <w:rsid w:val="00317503"/>
    <w:rsid w:val="00336E23"/>
    <w:rsid w:val="00342DC7"/>
    <w:rsid w:val="00352208"/>
    <w:rsid w:val="003568A8"/>
    <w:rsid w:val="00374D86"/>
    <w:rsid w:val="00385905"/>
    <w:rsid w:val="003A55B4"/>
    <w:rsid w:val="003B2EAE"/>
    <w:rsid w:val="003B4595"/>
    <w:rsid w:val="003B4815"/>
    <w:rsid w:val="003C1D16"/>
    <w:rsid w:val="003C1E87"/>
    <w:rsid w:val="003C583A"/>
    <w:rsid w:val="003C71EF"/>
    <w:rsid w:val="003D5286"/>
    <w:rsid w:val="003D5623"/>
    <w:rsid w:val="00416277"/>
    <w:rsid w:val="00432144"/>
    <w:rsid w:val="00452FF1"/>
    <w:rsid w:val="00476997"/>
    <w:rsid w:val="0048684B"/>
    <w:rsid w:val="004A39FA"/>
    <w:rsid w:val="004A72B8"/>
    <w:rsid w:val="004C5CBE"/>
    <w:rsid w:val="004E764B"/>
    <w:rsid w:val="0050458D"/>
    <w:rsid w:val="00524F7A"/>
    <w:rsid w:val="005578A2"/>
    <w:rsid w:val="00572750"/>
    <w:rsid w:val="0057346C"/>
    <w:rsid w:val="00575441"/>
    <w:rsid w:val="00583B17"/>
    <w:rsid w:val="00596ADF"/>
    <w:rsid w:val="005A0744"/>
    <w:rsid w:val="005A0B6B"/>
    <w:rsid w:val="005A1D07"/>
    <w:rsid w:val="005A5FB0"/>
    <w:rsid w:val="005C76CF"/>
    <w:rsid w:val="005D0800"/>
    <w:rsid w:val="006171C8"/>
    <w:rsid w:val="00627FF4"/>
    <w:rsid w:val="00631467"/>
    <w:rsid w:val="006367AD"/>
    <w:rsid w:val="00641F30"/>
    <w:rsid w:val="00663F42"/>
    <w:rsid w:val="00676436"/>
    <w:rsid w:val="00677378"/>
    <w:rsid w:val="0069425F"/>
    <w:rsid w:val="006A3750"/>
    <w:rsid w:val="006B74A8"/>
    <w:rsid w:val="006C1CC8"/>
    <w:rsid w:val="006D4245"/>
    <w:rsid w:val="00715CB6"/>
    <w:rsid w:val="00716842"/>
    <w:rsid w:val="00740B84"/>
    <w:rsid w:val="00754EA4"/>
    <w:rsid w:val="007669C3"/>
    <w:rsid w:val="0079263C"/>
    <w:rsid w:val="007A6586"/>
    <w:rsid w:val="007A6D11"/>
    <w:rsid w:val="007A7B60"/>
    <w:rsid w:val="007B3824"/>
    <w:rsid w:val="007B6EED"/>
    <w:rsid w:val="007C69B3"/>
    <w:rsid w:val="007C713C"/>
    <w:rsid w:val="007C7886"/>
    <w:rsid w:val="007D1C25"/>
    <w:rsid w:val="007F66EC"/>
    <w:rsid w:val="00804ACF"/>
    <w:rsid w:val="00811A63"/>
    <w:rsid w:val="00812ED1"/>
    <w:rsid w:val="00814A4C"/>
    <w:rsid w:val="0085633E"/>
    <w:rsid w:val="00884572"/>
    <w:rsid w:val="00892F9F"/>
    <w:rsid w:val="008A1EC9"/>
    <w:rsid w:val="008B42AC"/>
    <w:rsid w:val="008D1F81"/>
    <w:rsid w:val="008D245A"/>
    <w:rsid w:val="008D7455"/>
    <w:rsid w:val="008E792A"/>
    <w:rsid w:val="008F0F5C"/>
    <w:rsid w:val="008F2F4A"/>
    <w:rsid w:val="0091101F"/>
    <w:rsid w:val="0091200A"/>
    <w:rsid w:val="0095331F"/>
    <w:rsid w:val="00956981"/>
    <w:rsid w:val="00962C84"/>
    <w:rsid w:val="009636A5"/>
    <w:rsid w:val="0099468E"/>
    <w:rsid w:val="009A1B87"/>
    <w:rsid w:val="009A2ACF"/>
    <w:rsid w:val="009A41EB"/>
    <w:rsid w:val="009A6CA9"/>
    <w:rsid w:val="009C276E"/>
    <w:rsid w:val="009C672B"/>
    <w:rsid w:val="009D3BA7"/>
    <w:rsid w:val="009E0AA1"/>
    <w:rsid w:val="009F28AF"/>
    <w:rsid w:val="00A00C02"/>
    <w:rsid w:val="00A01F51"/>
    <w:rsid w:val="00A15943"/>
    <w:rsid w:val="00A164D2"/>
    <w:rsid w:val="00A5689F"/>
    <w:rsid w:val="00A65C31"/>
    <w:rsid w:val="00A75A69"/>
    <w:rsid w:val="00AA65DC"/>
    <w:rsid w:val="00AB5689"/>
    <w:rsid w:val="00AB6729"/>
    <w:rsid w:val="00B20414"/>
    <w:rsid w:val="00B205D2"/>
    <w:rsid w:val="00B250AF"/>
    <w:rsid w:val="00B42324"/>
    <w:rsid w:val="00B536C1"/>
    <w:rsid w:val="00B65DE3"/>
    <w:rsid w:val="00B71C61"/>
    <w:rsid w:val="00B85C3D"/>
    <w:rsid w:val="00B96780"/>
    <w:rsid w:val="00BA3F1F"/>
    <w:rsid w:val="00BC22ED"/>
    <w:rsid w:val="00BE0106"/>
    <w:rsid w:val="00BE7749"/>
    <w:rsid w:val="00BF2E7D"/>
    <w:rsid w:val="00BF45D5"/>
    <w:rsid w:val="00C001E0"/>
    <w:rsid w:val="00C15221"/>
    <w:rsid w:val="00C3233A"/>
    <w:rsid w:val="00C42DC6"/>
    <w:rsid w:val="00C65A12"/>
    <w:rsid w:val="00C83533"/>
    <w:rsid w:val="00C93AC2"/>
    <w:rsid w:val="00CD55DF"/>
    <w:rsid w:val="00CE0A6F"/>
    <w:rsid w:val="00CF3A19"/>
    <w:rsid w:val="00D2246F"/>
    <w:rsid w:val="00D22685"/>
    <w:rsid w:val="00D41420"/>
    <w:rsid w:val="00D53940"/>
    <w:rsid w:val="00D9568A"/>
    <w:rsid w:val="00D96958"/>
    <w:rsid w:val="00DB6BF1"/>
    <w:rsid w:val="00DB78BB"/>
    <w:rsid w:val="00DC0264"/>
    <w:rsid w:val="00DC6DF2"/>
    <w:rsid w:val="00DD4636"/>
    <w:rsid w:val="00E13709"/>
    <w:rsid w:val="00E24CAE"/>
    <w:rsid w:val="00E36C70"/>
    <w:rsid w:val="00E45D1C"/>
    <w:rsid w:val="00E4600C"/>
    <w:rsid w:val="00E61A63"/>
    <w:rsid w:val="00E63A2E"/>
    <w:rsid w:val="00E84EDF"/>
    <w:rsid w:val="00E84F55"/>
    <w:rsid w:val="00EB6517"/>
    <w:rsid w:val="00EC3F26"/>
    <w:rsid w:val="00EF5FCA"/>
    <w:rsid w:val="00F02C46"/>
    <w:rsid w:val="00F05D11"/>
    <w:rsid w:val="00F228C4"/>
    <w:rsid w:val="00F371EA"/>
    <w:rsid w:val="00F60949"/>
    <w:rsid w:val="00F637A6"/>
    <w:rsid w:val="00F7268F"/>
    <w:rsid w:val="00FA5EB1"/>
    <w:rsid w:val="00FB614E"/>
    <w:rsid w:val="00FD324C"/>
    <w:rsid w:val="00FD6DF3"/>
    <w:rsid w:val="00FE212C"/>
    <w:rsid w:val="00FE2151"/>
    <w:rsid w:val="00FE39E6"/>
    <w:rsid w:val="00FE5FB5"/>
    <w:rsid w:val="00FF3A56"/>
    <w:rsid w:val="00FF6386"/>
    <w:rsid w:val="02FA8D83"/>
    <w:rsid w:val="06595365"/>
    <w:rsid w:val="07E14F3B"/>
    <w:rsid w:val="0DBD345D"/>
    <w:rsid w:val="18129F79"/>
    <w:rsid w:val="215AA974"/>
    <w:rsid w:val="21648F41"/>
    <w:rsid w:val="243641B9"/>
    <w:rsid w:val="24FE0F53"/>
    <w:rsid w:val="2B647424"/>
    <w:rsid w:val="2BC57C93"/>
    <w:rsid w:val="3027CFE8"/>
    <w:rsid w:val="3280C4FC"/>
    <w:rsid w:val="4517335C"/>
    <w:rsid w:val="4844DAEB"/>
    <w:rsid w:val="4969330D"/>
    <w:rsid w:val="49C49015"/>
    <w:rsid w:val="4DCA9CB8"/>
    <w:rsid w:val="51000158"/>
    <w:rsid w:val="61ACF7B9"/>
    <w:rsid w:val="6B5F744C"/>
    <w:rsid w:val="73E96782"/>
    <w:rsid w:val="74AE079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99532"/>
  <w15:docId w15:val="{E36EE25B-5F38-4A03-A3EF-2755EF38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DC6"/>
  </w:style>
  <w:style w:type="paragraph" w:styleId="Overskrift1">
    <w:name w:val="heading 1"/>
    <w:basedOn w:val="Normal"/>
    <w:next w:val="Normal"/>
    <w:link w:val="Overskrift1Tegn"/>
    <w:uiPriority w:val="9"/>
    <w:qFormat/>
    <w:rsid w:val="008A1E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160FE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TopptekstTegn">
    <w:name w:val="Topptekst Tegn"/>
    <w:basedOn w:val="Standardskriftforavsnitt"/>
    <w:link w:val="Topptekst"/>
    <w:semiHidden/>
    <w:rsid w:val="00160FE7"/>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160FE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BunntekstTegn">
    <w:name w:val="Bunntekst Tegn"/>
    <w:basedOn w:val="Standardskriftforavsnitt"/>
    <w:link w:val="Bunntekst"/>
    <w:uiPriority w:val="99"/>
    <w:rsid w:val="00160FE7"/>
    <w:rPr>
      <w:rFonts w:ascii="Times New Roman" w:eastAsia="Times New Roman" w:hAnsi="Times New Roman" w:cs="Times New Roman"/>
      <w:sz w:val="24"/>
      <w:szCs w:val="20"/>
      <w:lang w:eastAsia="nb-NO"/>
    </w:rPr>
  </w:style>
  <w:style w:type="paragraph" w:customStyle="1" w:styleId="Footer1">
    <w:name w:val="Footer1"/>
    <w:basedOn w:val="Bunntekst"/>
    <w:rsid w:val="00160FE7"/>
    <w:pPr>
      <w:tabs>
        <w:tab w:val="clear" w:pos="4536"/>
        <w:tab w:val="clear" w:pos="9072"/>
        <w:tab w:val="center" w:pos="4819"/>
        <w:tab w:val="right" w:pos="9071"/>
      </w:tabs>
      <w:spacing w:before="20"/>
    </w:pPr>
    <w:rPr>
      <w:rFonts w:ascii="Arial" w:hAnsi="Arial"/>
      <w:sz w:val="16"/>
    </w:rPr>
  </w:style>
  <w:style w:type="paragraph" w:customStyle="1" w:styleId="Footermlinje">
    <w:name w:val="Footer m/linje"/>
    <w:basedOn w:val="Footer1"/>
    <w:rsid w:val="00160FE7"/>
  </w:style>
  <w:style w:type="character" w:styleId="Merknadsreferanse">
    <w:name w:val="annotation reference"/>
    <w:basedOn w:val="Standardskriftforavsnitt"/>
    <w:uiPriority w:val="99"/>
    <w:semiHidden/>
    <w:unhideWhenUsed/>
    <w:rsid w:val="00596ADF"/>
    <w:rPr>
      <w:sz w:val="16"/>
      <w:szCs w:val="16"/>
    </w:rPr>
  </w:style>
  <w:style w:type="paragraph" w:styleId="Merknadstekst">
    <w:name w:val="annotation text"/>
    <w:basedOn w:val="Normal"/>
    <w:link w:val="MerknadstekstTegn"/>
    <w:uiPriority w:val="99"/>
    <w:semiHidden/>
    <w:unhideWhenUsed/>
    <w:rsid w:val="00596AD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96ADF"/>
    <w:rPr>
      <w:sz w:val="20"/>
      <w:szCs w:val="20"/>
    </w:rPr>
  </w:style>
  <w:style w:type="paragraph" w:styleId="Kommentaremne">
    <w:name w:val="annotation subject"/>
    <w:basedOn w:val="Merknadstekst"/>
    <w:next w:val="Merknadstekst"/>
    <w:link w:val="KommentaremneTegn"/>
    <w:uiPriority w:val="99"/>
    <w:semiHidden/>
    <w:unhideWhenUsed/>
    <w:rsid w:val="00596ADF"/>
    <w:rPr>
      <w:b/>
      <w:bCs/>
    </w:rPr>
  </w:style>
  <w:style w:type="character" w:customStyle="1" w:styleId="KommentaremneTegn">
    <w:name w:val="Kommentaremne Tegn"/>
    <w:basedOn w:val="MerknadstekstTegn"/>
    <w:link w:val="Kommentaremne"/>
    <w:uiPriority w:val="99"/>
    <w:semiHidden/>
    <w:rsid w:val="00596ADF"/>
    <w:rPr>
      <w:b/>
      <w:bCs/>
      <w:sz w:val="20"/>
      <w:szCs w:val="20"/>
    </w:rPr>
  </w:style>
  <w:style w:type="paragraph" w:styleId="Bobletekst">
    <w:name w:val="Balloon Text"/>
    <w:basedOn w:val="Normal"/>
    <w:link w:val="BobletekstTegn"/>
    <w:uiPriority w:val="99"/>
    <w:semiHidden/>
    <w:unhideWhenUsed/>
    <w:rsid w:val="00596AD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96ADF"/>
    <w:rPr>
      <w:rFonts w:ascii="Tahoma" w:hAnsi="Tahoma" w:cs="Tahoma"/>
      <w:sz w:val="16"/>
      <w:szCs w:val="16"/>
    </w:rPr>
  </w:style>
  <w:style w:type="table" w:styleId="Tabellrutenett">
    <w:name w:val="Table Grid"/>
    <w:basedOn w:val="Vanligtabell"/>
    <w:uiPriority w:val="59"/>
    <w:rsid w:val="003B2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F28AF"/>
    <w:pPr>
      <w:ind w:left="720"/>
      <w:contextualSpacing/>
    </w:pPr>
  </w:style>
  <w:style w:type="paragraph" w:styleId="Revisjon">
    <w:name w:val="Revision"/>
    <w:hidden/>
    <w:uiPriority w:val="99"/>
    <w:semiHidden/>
    <w:rsid w:val="00B42324"/>
    <w:pPr>
      <w:spacing w:after="0" w:line="240" w:lineRule="auto"/>
    </w:pPr>
  </w:style>
  <w:style w:type="character" w:customStyle="1" w:styleId="Overskrift1Tegn">
    <w:name w:val="Overskrift 1 Tegn"/>
    <w:basedOn w:val="Standardskriftforavsnitt"/>
    <w:link w:val="Overskrift1"/>
    <w:uiPriority w:val="9"/>
    <w:rsid w:val="008A1EC9"/>
    <w:rPr>
      <w:rFonts w:asciiTheme="majorHAnsi" w:eastAsiaTheme="majorEastAsia" w:hAnsiTheme="majorHAnsi" w:cstheme="majorBidi"/>
      <w:color w:val="365F91" w:themeColor="accent1" w:themeShade="BF"/>
      <w:sz w:val="32"/>
      <w:szCs w:val="32"/>
    </w:rPr>
  </w:style>
  <w:style w:type="paragraph" w:styleId="Liste">
    <w:name w:val="List"/>
    <w:basedOn w:val="Normal"/>
    <w:uiPriority w:val="99"/>
    <w:unhideWhenUsed/>
    <w:rsid w:val="008A1EC9"/>
    <w:pPr>
      <w:ind w:left="283" w:hanging="283"/>
      <w:contextualSpacing/>
    </w:pPr>
  </w:style>
  <w:style w:type="paragraph" w:styleId="Tittel">
    <w:name w:val="Title"/>
    <w:basedOn w:val="Normal"/>
    <w:next w:val="Normal"/>
    <w:link w:val="TittelTegn"/>
    <w:uiPriority w:val="10"/>
    <w:qFormat/>
    <w:rsid w:val="008A1E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1EC9"/>
    <w:rPr>
      <w:rFonts w:asciiTheme="majorHAnsi" w:eastAsiaTheme="majorEastAsia" w:hAnsiTheme="majorHAnsi" w:cstheme="majorBidi"/>
      <w:spacing w:val="-10"/>
      <w:kern w:val="28"/>
      <w:sz w:val="56"/>
      <w:szCs w:val="56"/>
    </w:rPr>
  </w:style>
  <w:style w:type="paragraph" w:styleId="Brdtekst">
    <w:name w:val="Body Text"/>
    <w:basedOn w:val="Normal"/>
    <w:link w:val="BrdtekstTegn"/>
    <w:uiPriority w:val="99"/>
    <w:unhideWhenUsed/>
    <w:rsid w:val="008A1EC9"/>
    <w:pPr>
      <w:spacing w:after="120"/>
    </w:pPr>
  </w:style>
  <w:style w:type="character" w:customStyle="1" w:styleId="BrdtekstTegn">
    <w:name w:val="Brødtekst Tegn"/>
    <w:basedOn w:val="Standardskriftforavsnitt"/>
    <w:link w:val="Brdtekst"/>
    <w:uiPriority w:val="99"/>
    <w:rsid w:val="008A1EC9"/>
  </w:style>
  <w:style w:type="paragraph" w:styleId="Vanliginnrykk">
    <w:name w:val="Normal Indent"/>
    <w:basedOn w:val="Normal"/>
    <w:uiPriority w:val="99"/>
    <w:unhideWhenUsed/>
    <w:rsid w:val="008A1EC9"/>
    <w:pPr>
      <w:ind w:left="708"/>
    </w:pPr>
  </w:style>
  <w:style w:type="paragraph" w:styleId="Brdtekstinnrykk">
    <w:name w:val="Body Text Indent"/>
    <w:basedOn w:val="Normal"/>
    <w:link w:val="BrdtekstinnrykkTegn"/>
    <w:uiPriority w:val="99"/>
    <w:semiHidden/>
    <w:unhideWhenUsed/>
    <w:rsid w:val="008A1EC9"/>
    <w:pPr>
      <w:spacing w:after="120"/>
      <w:ind w:left="283"/>
    </w:pPr>
  </w:style>
  <w:style w:type="character" w:customStyle="1" w:styleId="BrdtekstinnrykkTegn">
    <w:name w:val="Brødtekstinnrykk Tegn"/>
    <w:basedOn w:val="Standardskriftforavsnitt"/>
    <w:link w:val="Brdtekstinnrykk"/>
    <w:uiPriority w:val="99"/>
    <w:semiHidden/>
    <w:rsid w:val="008A1EC9"/>
  </w:style>
  <w:style w:type="paragraph" w:styleId="Brdtekst-frsteinnrykk2">
    <w:name w:val="Body Text First Indent 2"/>
    <w:basedOn w:val="Brdtekstinnrykk"/>
    <w:link w:val="Brdtekst-frsteinnrykk2Tegn"/>
    <w:uiPriority w:val="99"/>
    <w:unhideWhenUsed/>
    <w:rsid w:val="008A1EC9"/>
    <w:pPr>
      <w:spacing w:after="200"/>
      <w:ind w:left="360" w:firstLine="360"/>
    </w:pPr>
  </w:style>
  <w:style w:type="character" w:customStyle="1" w:styleId="Brdtekst-frsteinnrykk2Tegn">
    <w:name w:val="Brødtekst - første innrykk 2 Tegn"/>
    <w:basedOn w:val="BrdtekstinnrykkTegn"/>
    <w:link w:val="Brdtekst-frsteinnrykk2"/>
    <w:uiPriority w:val="99"/>
    <w:rsid w:val="008A1EC9"/>
  </w:style>
  <w:style w:type="character" w:customStyle="1" w:styleId="normaltextrun">
    <w:name w:val="normaltextrun"/>
    <w:rsid w:val="00BF2E7D"/>
  </w:style>
  <w:style w:type="character" w:customStyle="1" w:styleId="eop">
    <w:name w:val="eop"/>
    <w:basedOn w:val="Standardskriftforavsnitt"/>
    <w:rsid w:val="00196F15"/>
  </w:style>
  <w:style w:type="paragraph" w:customStyle="1" w:styleId="paragraph">
    <w:name w:val="paragraph"/>
    <w:basedOn w:val="Normal"/>
    <w:rsid w:val="00196F15"/>
    <w:pPr>
      <w:spacing w:before="100" w:beforeAutospacing="1" w:after="100" w:afterAutospacing="1" w:line="240" w:lineRule="auto"/>
    </w:pPr>
    <w:rPr>
      <w:rFonts w:ascii="Times New Roman" w:eastAsia="Times New Roman" w:hAnsi="Times New Roman" w:cs="Times New Roman"/>
      <w:sz w:val="24"/>
      <w:szCs w:val="24"/>
      <w:lang w:eastAsia="nb-NO"/>
    </w:rPr>
  </w:style>
  <w:style w:type="table" w:customStyle="1" w:styleId="Tabellrutenett1">
    <w:name w:val="Tabellrutenett1"/>
    <w:basedOn w:val="Vanligtabell"/>
    <w:next w:val="Tabellrutenett"/>
    <w:uiPriority w:val="59"/>
    <w:rsid w:val="00196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Props1.xml><?xml version="1.0" encoding="utf-8"?>
<ds:datastoreItem xmlns:ds="http://schemas.openxmlformats.org/officeDocument/2006/customXml" ds:itemID="{47CA9FE4-AD1E-4BDE-B439-820E78FDA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1BEF8-E705-4286-9F78-68668A5E4BEE}">
  <ds:schemaRefs>
    <ds:schemaRef ds:uri="http://schemas.openxmlformats.org/officeDocument/2006/bibliography"/>
  </ds:schemaRefs>
</ds:datastoreItem>
</file>

<file path=customXml/itemProps3.xml><?xml version="1.0" encoding="utf-8"?>
<ds:datastoreItem xmlns:ds="http://schemas.openxmlformats.org/officeDocument/2006/customXml" ds:itemID="{167C01CB-54EA-4823-B81E-C9B8ACCCBBF4}">
  <ds:schemaRefs>
    <ds:schemaRef ds:uri="http://schemas.microsoft.com/sharepoint/v3/contenttype/forms"/>
  </ds:schemaRefs>
</ds:datastoreItem>
</file>

<file path=customXml/itemProps4.xml><?xml version="1.0" encoding="utf-8"?>
<ds:datastoreItem xmlns:ds="http://schemas.openxmlformats.org/officeDocument/2006/customXml" ds:itemID="{C5EC73C3-EE58-46A3-9F26-4C7217EC658D}">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561</Words>
  <Characters>2977</Characters>
  <Application>Microsoft Office Word</Application>
  <DocSecurity>0</DocSecurity>
  <Lines>24</Lines>
  <Paragraphs>7</Paragraphs>
  <ScaleCrop>false</ScaleCrop>
  <Company>IMDi</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Rakli</dc:creator>
  <cp:keywords/>
  <cp:lastModifiedBy>Anna Beskow</cp:lastModifiedBy>
  <cp:revision>171</cp:revision>
  <dcterms:created xsi:type="dcterms:W3CDTF">2020-11-23T17:14:00Z</dcterms:created>
  <dcterms:modified xsi:type="dcterms:W3CDTF">2022-09-27T06:58:00Z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