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CA71" w14:textId="77777777" w:rsidR="00A45357" w:rsidRPr="00C555B3" w:rsidRDefault="00A45357" w:rsidP="00A45357">
      <w:pPr>
        <w:overflowPunct w:val="0"/>
        <w:autoSpaceDE w:val="0"/>
        <w:autoSpaceDN w:val="0"/>
        <w:adjustRightInd w:val="0"/>
        <w:spacing w:after="0" w:line="240" w:lineRule="auto"/>
        <w:jc w:val="center"/>
        <w:textAlignment w:val="baseline"/>
        <w:rPr>
          <w:rFonts w:eastAsia="Times New Roman" w:cs="Tahoma"/>
          <w:sz w:val="24"/>
          <w:szCs w:val="20"/>
          <w:lang w:eastAsia="nb-NO"/>
        </w:rPr>
      </w:pPr>
      <w:r w:rsidRPr="00B4594D">
        <w:rPr>
          <w:rFonts w:eastAsia="Times New Roman" w:cs="Tahoma"/>
          <w:color w:val="FF0000"/>
          <w:sz w:val="24"/>
          <w:szCs w:val="20"/>
          <w:lang w:eastAsia="nb-NO"/>
        </w:rPr>
        <w:t>&lt;kommunevåpen, midtstilt&gt;</w:t>
      </w:r>
    </w:p>
    <w:p w14:paraId="25B71157" w14:textId="77777777" w:rsidR="00A45357" w:rsidRPr="00C555B3" w:rsidRDefault="00A45357" w:rsidP="00A45357">
      <w:pPr>
        <w:overflowPunct w:val="0"/>
        <w:autoSpaceDE w:val="0"/>
        <w:autoSpaceDN w:val="0"/>
        <w:adjustRightInd w:val="0"/>
        <w:spacing w:after="0" w:line="240" w:lineRule="auto"/>
        <w:textAlignment w:val="baseline"/>
        <w:rPr>
          <w:rFonts w:eastAsia="Times New Roman" w:cs="Tahoma"/>
          <w:sz w:val="24"/>
          <w:szCs w:val="20"/>
          <w:lang w:eastAsia="nb-NO"/>
        </w:rPr>
      </w:pPr>
    </w:p>
    <w:p w14:paraId="7B210A99" w14:textId="77777777" w:rsidR="00A45357" w:rsidRPr="00C555B3" w:rsidRDefault="00A45357" w:rsidP="00A45357">
      <w:pPr>
        <w:overflowPunct w:val="0"/>
        <w:autoSpaceDE w:val="0"/>
        <w:autoSpaceDN w:val="0"/>
        <w:adjustRightInd w:val="0"/>
        <w:spacing w:after="0" w:line="240" w:lineRule="auto"/>
        <w:textAlignment w:val="baseline"/>
        <w:rPr>
          <w:rFonts w:eastAsia="Times New Roman"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A45357" w:rsidRPr="00C555B3" w14:paraId="3C965383" w14:textId="77777777" w:rsidTr="009178D2">
        <w:trPr>
          <w:trHeight w:val="567"/>
        </w:trPr>
        <w:tc>
          <w:tcPr>
            <w:tcW w:w="7938" w:type="dxa"/>
            <w:gridSpan w:val="3"/>
          </w:tcPr>
          <w:p w14:paraId="3DA0812C" w14:textId="77777777" w:rsidR="00A45357" w:rsidRPr="00B4594D" w:rsidRDefault="00A45357" w:rsidP="009178D2">
            <w:pPr>
              <w:overflowPunct w:val="0"/>
              <w:autoSpaceDE w:val="0"/>
              <w:autoSpaceDN w:val="0"/>
              <w:adjustRightInd w:val="0"/>
              <w:spacing w:after="0" w:line="240" w:lineRule="auto"/>
              <w:textAlignment w:val="baseline"/>
              <w:rPr>
                <w:rFonts w:eastAsia="Times New Roman" w:cs="Tahoma"/>
                <w:color w:val="FF0000"/>
                <w:sz w:val="24"/>
                <w:szCs w:val="24"/>
                <w:lang w:eastAsia="nb-NO"/>
              </w:rPr>
            </w:pPr>
            <w:r w:rsidRPr="00B4594D">
              <w:rPr>
                <w:rFonts w:eastAsia="Times New Roman" w:cs="Tahoma"/>
                <w:color w:val="FF0000"/>
                <w:sz w:val="24"/>
                <w:szCs w:val="24"/>
                <w:lang w:eastAsia="nb-NO"/>
              </w:rPr>
              <w:t>&lt;deltakers navn</w:t>
            </w:r>
          </w:p>
          <w:p w14:paraId="51885CE9" w14:textId="77777777" w:rsidR="00A45357" w:rsidRPr="00B4594D" w:rsidRDefault="00A45357" w:rsidP="009178D2">
            <w:pPr>
              <w:overflowPunct w:val="0"/>
              <w:autoSpaceDE w:val="0"/>
              <w:autoSpaceDN w:val="0"/>
              <w:adjustRightInd w:val="0"/>
              <w:spacing w:after="0" w:line="240" w:lineRule="auto"/>
              <w:textAlignment w:val="baseline"/>
              <w:rPr>
                <w:rFonts w:eastAsia="Times New Roman" w:cs="Tahoma"/>
                <w:color w:val="FF0000"/>
                <w:sz w:val="18"/>
                <w:szCs w:val="20"/>
                <w:lang w:eastAsia="nb-NO"/>
              </w:rPr>
            </w:pPr>
            <w:r w:rsidRPr="00B4594D">
              <w:rPr>
                <w:rFonts w:eastAsia="Times New Roman" w:cs="Tahoma"/>
                <w:color w:val="FF0000"/>
                <w:sz w:val="24"/>
                <w:szCs w:val="24"/>
                <w:lang w:eastAsia="nb-NO"/>
              </w:rPr>
              <w:t>deltakers adresse&gt;</w:t>
            </w:r>
          </w:p>
          <w:p w14:paraId="77612E02" w14:textId="77777777" w:rsidR="00A45357" w:rsidRPr="00C555B3" w:rsidRDefault="00A45357"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662EFAFC" w14:textId="77777777" w:rsidR="00A45357" w:rsidRPr="00C555B3" w:rsidRDefault="00A45357"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335F83EB" w14:textId="77777777" w:rsidR="00A45357" w:rsidRPr="00C555B3" w:rsidRDefault="00A45357"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72549733" w14:textId="77777777" w:rsidR="00A45357" w:rsidRPr="00C555B3" w:rsidRDefault="00A45357"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32396EA6" w14:textId="77777777" w:rsidR="00A45357" w:rsidRPr="00C555B3" w:rsidRDefault="00A45357"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6056982A" w14:textId="77777777" w:rsidR="00A45357" w:rsidRPr="00C555B3" w:rsidRDefault="00A45357" w:rsidP="009178D2">
            <w:pPr>
              <w:overflowPunct w:val="0"/>
              <w:autoSpaceDE w:val="0"/>
              <w:autoSpaceDN w:val="0"/>
              <w:adjustRightInd w:val="0"/>
              <w:spacing w:after="0" w:line="240" w:lineRule="auto"/>
              <w:textAlignment w:val="baseline"/>
              <w:rPr>
                <w:rFonts w:eastAsia="Times New Roman" w:cs="Tahoma"/>
                <w:sz w:val="18"/>
                <w:szCs w:val="20"/>
                <w:lang w:eastAsia="nb-NO"/>
              </w:rPr>
            </w:pPr>
          </w:p>
          <w:p w14:paraId="7518767F" w14:textId="77777777" w:rsidR="00A45357" w:rsidRPr="00C555B3" w:rsidRDefault="00A45357" w:rsidP="009178D2">
            <w:pPr>
              <w:overflowPunct w:val="0"/>
              <w:autoSpaceDE w:val="0"/>
              <w:autoSpaceDN w:val="0"/>
              <w:adjustRightInd w:val="0"/>
              <w:spacing w:after="0" w:line="240" w:lineRule="auto"/>
              <w:textAlignment w:val="baseline"/>
              <w:rPr>
                <w:rFonts w:eastAsia="Times New Roman" w:cs="Tahoma"/>
                <w:sz w:val="18"/>
                <w:szCs w:val="20"/>
                <w:lang w:eastAsia="nb-NO"/>
              </w:rPr>
            </w:pPr>
          </w:p>
        </w:tc>
        <w:tc>
          <w:tcPr>
            <w:tcW w:w="1630" w:type="dxa"/>
          </w:tcPr>
          <w:p w14:paraId="4686CDEA" w14:textId="77777777" w:rsidR="00A45357" w:rsidRPr="00C555B3" w:rsidRDefault="00A45357" w:rsidP="009178D2">
            <w:pPr>
              <w:tabs>
                <w:tab w:val="left" w:pos="6300"/>
              </w:tabs>
              <w:overflowPunct w:val="0"/>
              <w:autoSpaceDE w:val="0"/>
              <w:autoSpaceDN w:val="0"/>
              <w:adjustRightInd w:val="0"/>
              <w:spacing w:after="0" w:line="240" w:lineRule="auto"/>
              <w:textAlignment w:val="baseline"/>
              <w:outlineLvl w:val="0"/>
              <w:rPr>
                <w:rFonts w:eastAsia="Times New Roman" w:cs="Tahoma"/>
                <w:sz w:val="18"/>
                <w:szCs w:val="20"/>
                <w:lang w:eastAsia="nb-NO"/>
              </w:rPr>
            </w:pPr>
            <w:r w:rsidRPr="00C555B3">
              <w:rPr>
                <w:rFonts w:eastAsia="Times New Roman" w:cs="Tahoma"/>
                <w:bCs/>
                <w:sz w:val="20"/>
                <w:szCs w:val="20"/>
                <w:lang w:eastAsia="nb-NO"/>
              </w:rPr>
              <w:t xml:space="preserve">Unntatt offentlighet, </w:t>
            </w:r>
            <w:r w:rsidRPr="00C555B3">
              <w:rPr>
                <w:rFonts w:eastAsia="Times New Roman" w:cs="Tahoma"/>
                <w:sz w:val="20"/>
                <w:szCs w:val="20"/>
                <w:lang w:eastAsia="nb-NO"/>
              </w:rPr>
              <w:t>jf. </w:t>
            </w:r>
            <w:proofErr w:type="spellStart"/>
            <w:r w:rsidRPr="00C555B3">
              <w:rPr>
                <w:rFonts w:eastAsia="Times New Roman" w:cs="Tahoma"/>
                <w:sz w:val="20"/>
                <w:szCs w:val="20"/>
                <w:lang w:eastAsia="nb-NO"/>
              </w:rPr>
              <w:t>offl</w:t>
            </w:r>
            <w:proofErr w:type="spellEnd"/>
            <w:r w:rsidRPr="00C555B3">
              <w:rPr>
                <w:rFonts w:eastAsia="Times New Roman" w:cs="Tahoma"/>
                <w:sz w:val="20"/>
                <w:szCs w:val="20"/>
                <w:lang w:eastAsia="nb-NO"/>
              </w:rPr>
              <w:t>. § 13, jf. </w:t>
            </w:r>
            <w:proofErr w:type="spellStart"/>
            <w:r w:rsidRPr="00C555B3">
              <w:rPr>
                <w:rFonts w:eastAsia="Times New Roman" w:cs="Tahoma"/>
                <w:sz w:val="20"/>
                <w:szCs w:val="20"/>
                <w:lang w:eastAsia="nb-NO"/>
              </w:rPr>
              <w:t>fvl</w:t>
            </w:r>
            <w:proofErr w:type="spellEnd"/>
            <w:r w:rsidRPr="00C555B3">
              <w:rPr>
                <w:rFonts w:eastAsia="Times New Roman" w:cs="Tahoma"/>
                <w:sz w:val="20"/>
                <w:szCs w:val="20"/>
                <w:lang w:eastAsia="nb-NO"/>
              </w:rPr>
              <w:t>. §§ 13 flg</w:t>
            </w:r>
            <w:r w:rsidRPr="00C555B3">
              <w:rPr>
                <w:rFonts w:eastAsia="Times New Roman" w:cs="Tahoma"/>
                <w:sz w:val="24"/>
                <w:szCs w:val="20"/>
                <w:lang w:eastAsia="nb-NO"/>
              </w:rPr>
              <w:t>.</w:t>
            </w:r>
          </w:p>
        </w:tc>
      </w:tr>
      <w:tr w:rsidR="00A45357" w:rsidRPr="00C555B3" w14:paraId="4390FB17" w14:textId="77777777" w:rsidTr="009178D2">
        <w:tc>
          <w:tcPr>
            <w:tcW w:w="9568" w:type="dxa"/>
            <w:gridSpan w:val="4"/>
          </w:tcPr>
          <w:p w14:paraId="6E0EA9B2" w14:textId="77777777" w:rsidR="00A45357" w:rsidRPr="00C555B3" w:rsidRDefault="00A45357" w:rsidP="009178D2">
            <w:pPr>
              <w:overflowPunct w:val="0"/>
              <w:autoSpaceDE w:val="0"/>
              <w:autoSpaceDN w:val="0"/>
              <w:adjustRightInd w:val="0"/>
              <w:spacing w:after="0" w:line="240" w:lineRule="auto"/>
              <w:textAlignment w:val="baseline"/>
              <w:rPr>
                <w:rFonts w:eastAsia="Times New Roman" w:cs="Tahoma"/>
                <w:sz w:val="24"/>
                <w:szCs w:val="20"/>
                <w:lang w:eastAsia="nb-NO"/>
              </w:rPr>
            </w:pPr>
            <w:bookmarkStart w:id="0" w:name="mottak"/>
            <w:bookmarkEnd w:id="0"/>
          </w:p>
        </w:tc>
      </w:tr>
      <w:tr w:rsidR="00A45357" w:rsidRPr="00C555B3" w14:paraId="4700C6F8" w14:textId="77777777" w:rsidTr="009178D2">
        <w:tc>
          <w:tcPr>
            <w:tcW w:w="3756" w:type="dxa"/>
          </w:tcPr>
          <w:p w14:paraId="2BFD6AB6" w14:textId="77777777" w:rsidR="00A45357" w:rsidRPr="00C555B3" w:rsidRDefault="00A45357"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p>
        </w:tc>
        <w:tc>
          <w:tcPr>
            <w:tcW w:w="3332" w:type="dxa"/>
          </w:tcPr>
          <w:p w14:paraId="33F39B4A" w14:textId="77777777" w:rsidR="00A45357" w:rsidRPr="00C555B3" w:rsidRDefault="00A45357" w:rsidP="009178D2">
            <w:pPr>
              <w:overflowPunct w:val="0"/>
              <w:autoSpaceDE w:val="0"/>
              <w:autoSpaceDN w:val="0"/>
              <w:adjustRightInd w:val="0"/>
              <w:spacing w:before="360" w:after="0" w:line="240" w:lineRule="auto"/>
              <w:textAlignment w:val="baseline"/>
              <w:rPr>
                <w:rFonts w:eastAsia="Times New Roman" w:cs="Tahoma"/>
                <w:sz w:val="24"/>
                <w:szCs w:val="24"/>
                <w:lang w:eastAsia="nb-NO"/>
              </w:rPr>
            </w:pPr>
            <w:r w:rsidRPr="00C555B3">
              <w:rPr>
                <w:rFonts w:eastAsia="Times New Roman" w:cs="Tahoma"/>
                <w:sz w:val="24"/>
                <w:szCs w:val="24"/>
                <w:lang w:eastAsia="nb-NO"/>
              </w:rPr>
              <w:t>Vår referanse:</w:t>
            </w:r>
          </w:p>
        </w:tc>
        <w:tc>
          <w:tcPr>
            <w:tcW w:w="2480" w:type="dxa"/>
            <w:gridSpan w:val="2"/>
          </w:tcPr>
          <w:p w14:paraId="23993130" w14:textId="77777777" w:rsidR="00A45357" w:rsidRPr="00C555B3" w:rsidRDefault="00A45357" w:rsidP="009178D2">
            <w:pPr>
              <w:overflowPunct w:val="0"/>
              <w:autoSpaceDE w:val="0"/>
              <w:autoSpaceDN w:val="0"/>
              <w:adjustRightInd w:val="0"/>
              <w:spacing w:before="360" w:after="0" w:line="240" w:lineRule="auto"/>
              <w:textAlignment w:val="baseline"/>
              <w:rPr>
                <w:rFonts w:eastAsia="Times New Roman" w:cs="Tahoma"/>
                <w:sz w:val="24"/>
                <w:szCs w:val="20"/>
                <w:lang w:eastAsia="nb-NO"/>
              </w:rPr>
            </w:pPr>
            <w:r w:rsidRPr="00C555B3">
              <w:rPr>
                <w:rFonts w:eastAsia="Times New Roman" w:cs="Tahoma"/>
                <w:sz w:val="24"/>
                <w:szCs w:val="20"/>
                <w:lang w:eastAsia="nb-NO"/>
              </w:rPr>
              <w:t>Dato:</w:t>
            </w:r>
          </w:p>
        </w:tc>
      </w:tr>
      <w:tr w:rsidR="00A45357" w:rsidRPr="00C555B3" w14:paraId="48471B80" w14:textId="77777777" w:rsidTr="009178D2">
        <w:tc>
          <w:tcPr>
            <w:tcW w:w="3756" w:type="dxa"/>
          </w:tcPr>
          <w:p w14:paraId="03DDEB58" w14:textId="77777777" w:rsidR="00A45357" w:rsidRPr="00C555B3" w:rsidRDefault="00A45357" w:rsidP="009178D2">
            <w:pPr>
              <w:overflowPunct w:val="0"/>
              <w:autoSpaceDE w:val="0"/>
              <w:autoSpaceDN w:val="0"/>
              <w:adjustRightInd w:val="0"/>
              <w:spacing w:after="0" w:line="240" w:lineRule="auto"/>
              <w:textAlignment w:val="baseline"/>
              <w:rPr>
                <w:rFonts w:eastAsia="Times New Roman" w:cs="Tahoma"/>
                <w:sz w:val="24"/>
                <w:szCs w:val="20"/>
                <w:lang w:eastAsia="nb-NO"/>
              </w:rPr>
            </w:pPr>
          </w:p>
        </w:tc>
        <w:tc>
          <w:tcPr>
            <w:tcW w:w="3332" w:type="dxa"/>
          </w:tcPr>
          <w:p w14:paraId="739A3AE0" w14:textId="77777777" w:rsidR="00A45357" w:rsidRPr="00C555B3" w:rsidRDefault="00A45357" w:rsidP="009178D2">
            <w:pPr>
              <w:overflowPunct w:val="0"/>
              <w:autoSpaceDE w:val="0"/>
              <w:autoSpaceDN w:val="0"/>
              <w:adjustRightInd w:val="0"/>
              <w:spacing w:after="0" w:line="240" w:lineRule="auto"/>
              <w:textAlignment w:val="baseline"/>
              <w:rPr>
                <w:rFonts w:eastAsia="Times New Roman" w:cs="Tahoma"/>
                <w:sz w:val="24"/>
                <w:szCs w:val="24"/>
                <w:lang w:eastAsia="nb-NO"/>
              </w:rPr>
            </w:pPr>
            <w:r w:rsidRPr="00C555B3">
              <w:rPr>
                <w:rFonts w:eastAsia="Times New Roman" w:cs="Tahoma"/>
                <w:sz w:val="18"/>
                <w:szCs w:val="18"/>
                <w:lang w:eastAsia="nb-NO"/>
              </w:rPr>
              <w:t xml:space="preserve">(Oppgi referanse ved alle henvendelser) </w:t>
            </w:r>
          </w:p>
        </w:tc>
        <w:tc>
          <w:tcPr>
            <w:tcW w:w="2480" w:type="dxa"/>
            <w:gridSpan w:val="2"/>
          </w:tcPr>
          <w:p w14:paraId="7ED18E25" w14:textId="77777777" w:rsidR="00A45357" w:rsidRPr="00C555B3" w:rsidRDefault="00A45357" w:rsidP="009178D2">
            <w:pPr>
              <w:overflowPunct w:val="0"/>
              <w:autoSpaceDE w:val="0"/>
              <w:autoSpaceDN w:val="0"/>
              <w:adjustRightInd w:val="0"/>
              <w:spacing w:after="0" w:line="240" w:lineRule="auto"/>
              <w:textAlignment w:val="baseline"/>
              <w:rPr>
                <w:rFonts w:eastAsia="Times New Roman" w:cs="Tahoma"/>
                <w:sz w:val="24"/>
                <w:szCs w:val="24"/>
                <w:lang w:eastAsia="nb-NO"/>
              </w:rPr>
            </w:pPr>
          </w:p>
        </w:tc>
      </w:tr>
    </w:tbl>
    <w:p w14:paraId="23D77D5A" w14:textId="77777777" w:rsidR="00A45357" w:rsidRDefault="00A45357" w:rsidP="00785A15">
      <w:pPr>
        <w:spacing w:after="0" w:line="240" w:lineRule="auto"/>
        <w:textAlignment w:val="baseline"/>
        <w:rPr>
          <w:rFonts w:eastAsia="Times New Roman" w:cs="Tahoma"/>
          <w:b/>
          <w:bCs/>
          <w:sz w:val="32"/>
          <w:szCs w:val="32"/>
          <w:lang w:eastAsia="nb-NO"/>
        </w:rPr>
      </w:pPr>
    </w:p>
    <w:p w14:paraId="65634BBD" w14:textId="28AD8517" w:rsidR="00E62AA2" w:rsidRPr="00371D30" w:rsidRDefault="009C1EBA" w:rsidP="00785A15">
      <w:pPr>
        <w:spacing w:after="0" w:line="240" w:lineRule="auto"/>
        <w:textAlignment w:val="baseline"/>
        <w:rPr>
          <w:rFonts w:eastAsia="Times New Roman" w:cs="Tahoma"/>
          <w:i/>
          <w:iCs/>
          <w:sz w:val="32"/>
          <w:szCs w:val="32"/>
          <w:lang w:eastAsia="nb-NO"/>
        </w:rPr>
      </w:pPr>
      <w:r w:rsidRPr="00371D30">
        <w:rPr>
          <w:rFonts w:eastAsia="Times New Roman" w:cs="Tahoma"/>
          <w:b/>
          <w:bCs/>
          <w:sz w:val="32"/>
          <w:szCs w:val="32"/>
          <w:lang w:eastAsia="nb-NO"/>
        </w:rPr>
        <w:t>Vedtak: </w:t>
      </w:r>
      <w:r w:rsidR="00635B7B" w:rsidRPr="00831F48">
        <w:rPr>
          <w:rFonts w:eastAsia="Times New Roman" w:cs="Tahoma"/>
          <w:b/>
          <w:bCs/>
          <w:color w:val="FF0000"/>
          <w:sz w:val="32"/>
          <w:szCs w:val="32"/>
          <w:lang w:eastAsia="nb-NO"/>
        </w:rPr>
        <w:t>&lt;b</w:t>
      </w:r>
      <w:r w:rsidRPr="00831F48">
        <w:rPr>
          <w:rFonts w:eastAsia="Times New Roman" w:cs="Tahoma"/>
          <w:b/>
          <w:bCs/>
          <w:color w:val="FF0000"/>
          <w:sz w:val="32"/>
          <w:szCs w:val="32"/>
          <w:lang w:eastAsia="nb-NO"/>
        </w:rPr>
        <w:t>ortvisning</w:t>
      </w:r>
      <w:r w:rsidR="000F2291" w:rsidRPr="00831F48">
        <w:rPr>
          <w:rFonts w:eastAsia="Times New Roman" w:cs="Tahoma"/>
          <w:b/>
          <w:bCs/>
          <w:color w:val="FF0000"/>
          <w:sz w:val="32"/>
          <w:szCs w:val="32"/>
          <w:lang w:eastAsia="nb-NO"/>
        </w:rPr>
        <w:t xml:space="preserve"> fra </w:t>
      </w:r>
      <w:r w:rsidRPr="00831F48">
        <w:rPr>
          <w:rFonts w:eastAsia="Times New Roman" w:cs="Tahoma"/>
          <w:b/>
          <w:bCs/>
          <w:color w:val="FF0000"/>
          <w:sz w:val="32"/>
          <w:szCs w:val="32"/>
          <w:lang w:eastAsia="nb-NO"/>
        </w:rPr>
        <w:t>/</w:t>
      </w:r>
      <w:r w:rsidR="00E62AA2" w:rsidRPr="00831F48">
        <w:rPr>
          <w:rFonts w:eastAsia="Times New Roman" w:cs="Tahoma"/>
          <w:b/>
          <w:bCs/>
          <w:color w:val="FF0000"/>
          <w:sz w:val="32"/>
          <w:szCs w:val="32"/>
          <w:lang w:eastAsia="nb-NO"/>
        </w:rPr>
        <w:t>annullering</w:t>
      </w:r>
      <w:r w:rsidR="000F2291" w:rsidRPr="00831F48">
        <w:rPr>
          <w:rFonts w:eastAsia="Times New Roman" w:cs="Tahoma"/>
          <w:b/>
          <w:bCs/>
          <w:color w:val="FF0000"/>
          <w:sz w:val="32"/>
          <w:szCs w:val="32"/>
          <w:lang w:eastAsia="nb-NO"/>
        </w:rPr>
        <w:t xml:space="preserve"> av </w:t>
      </w:r>
      <w:r w:rsidR="00E62AA2" w:rsidRPr="00831F48">
        <w:rPr>
          <w:rFonts w:eastAsia="Times New Roman" w:cs="Tahoma"/>
          <w:b/>
          <w:bCs/>
          <w:color w:val="FF0000"/>
          <w:sz w:val="32"/>
          <w:szCs w:val="32"/>
          <w:lang w:eastAsia="nb-NO"/>
        </w:rPr>
        <w:t>/</w:t>
      </w:r>
      <w:r w:rsidR="006D1B23" w:rsidRPr="00831F48">
        <w:rPr>
          <w:rFonts w:eastAsia="Times New Roman" w:cs="Tahoma"/>
          <w:b/>
          <w:bCs/>
          <w:color w:val="FF0000"/>
          <w:sz w:val="32"/>
          <w:szCs w:val="32"/>
          <w:lang w:eastAsia="nb-NO"/>
        </w:rPr>
        <w:t>karantene</w:t>
      </w:r>
      <w:r w:rsidR="000F2291" w:rsidRPr="00831F48">
        <w:rPr>
          <w:rFonts w:eastAsia="Times New Roman" w:cs="Tahoma"/>
          <w:b/>
          <w:bCs/>
          <w:color w:val="FF0000"/>
          <w:sz w:val="32"/>
          <w:szCs w:val="32"/>
          <w:lang w:eastAsia="nb-NO"/>
        </w:rPr>
        <w:t xml:space="preserve"> fra</w:t>
      </w:r>
      <w:r w:rsidR="00635B7B" w:rsidRPr="00831F48">
        <w:rPr>
          <w:rFonts w:eastAsia="Times New Roman" w:cs="Tahoma"/>
          <w:b/>
          <w:bCs/>
          <w:color w:val="FF0000"/>
          <w:sz w:val="32"/>
          <w:szCs w:val="32"/>
          <w:lang w:eastAsia="nb-NO"/>
        </w:rPr>
        <w:t>&gt;</w:t>
      </w:r>
      <w:r w:rsidR="00635B7B">
        <w:rPr>
          <w:rFonts w:eastAsia="Times New Roman" w:cs="Tahoma"/>
          <w:b/>
          <w:bCs/>
          <w:sz w:val="32"/>
          <w:szCs w:val="32"/>
          <w:lang w:eastAsia="nb-NO"/>
        </w:rPr>
        <w:t xml:space="preserve"> p</w:t>
      </w:r>
      <w:r w:rsidRPr="00371D30">
        <w:rPr>
          <w:rFonts w:eastAsia="Times New Roman" w:cs="Tahoma"/>
          <w:b/>
          <w:bCs/>
          <w:sz w:val="32"/>
          <w:szCs w:val="32"/>
          <w:lang w:eastAsia="nb-NO"/>
        </w:rPr>
        <w:t>røve i</w:t>
      </w:r>
      <w:r w:rsidR="00635B7B">
        <w:rPr>
          <w:rFonts w:eastAsia="Times New Roman" w:cs="Tahoma"/>
          <w:b/>
          <w:bCs/>
          <w:sz w:val="32"/>
          <w:szCs w:val="32"/>
          <w:lang w:eastAsia="nb-NO"/>
        </w:rPr>
        <w:t xml:space="preserve"> </w:t>
      </w:r>
      <w:r w:rsidR="000F2291" w:rsidRPr="00831F48">
        <w:rPr>
          <w:rFonts w:eastAsia="Times New Roman" w:cs="Tahoma"/>
          <w:b/>
          <w:bCs/>
          <w:color w:val="FF0000"/>
          <w:sz w:val="32"/>
          <w:szCs w:val="32"/>
          <w:lang w:eastAsia="nb-NO"/>
        </w:rPr>
        <w:t>&lt;</w:t>
      </w:r>
      <w:r w:rsidR="00635B7B" w:rsidRPr="00831F48">
        <w:rPr>
          <w:rFonts w:eastAsia="Times New Roman" w:cs="Tahoma"/>
          <w:b/>
          <w:bCs/>
          <w:color w:val="FF0000"/>
          <w:sz w:val="32"/>
          <w:szCs w:val="32"/>
          <w:lang w:eastAsia="nb-NO"/>
        </w:rPr>
        <w:t>no</w:t>
      </w:r>
      <w:r w:rsidR="00623CF7" w:rsidRPr="00831F48">
        <w:rPr>
          <w:rFonts w:eastAsia="Times New Roman" w:cs="Tahoma"/>
          <w:b/>
          <w:bCs/>
          <w:color w:val="FF0000"/>
          <w:sz w:val="32"/>
          <w:szCs w:val="32"/>
          <w:lang w:eastAsia="nb-NO"/>
        </w:rPr>
        <w:t>rsk/samfunnskunnskap&gt;</w:t>
      </w:r>
    </w:p>
    <w:p w14:paraId="2281CE05" w14:textId="68C961B7" w:rsidR="00E56713" w:rsidRPr="00371D30" w:rsidRDefault="00E56713" w:rsidP="00E56713">
      <w:pPr>
        <w:spacing w:after="0" w:line="240" w:lineRule="auto"/>
        <w:textAlignment w:val="baseline"/>
        <w:rPr>
          <w:rFonts w:eastAsia="Times New Roman" w:cs="Tahoma"/>
          <w:i/>
          <w:iCs/>
          <w:sz w:val="32"/>
          <w:szCs w:val="32"/>
          <w:lang w:eastAsia="nb-NO"/>
        </w:rPr>
      </w:pPr>
    </w:p>
    <w:p w14:paraId="13B2441E" w14:textId="10256021" w:rsidR="00A87F0D" w:rsidRDefault="00623CF7" w:rsidP="00E62AA2">
      <w:pPr>
        <w:spacing w:after="0" w:line="240" w:lineRule="auto"/>
        <w:textAlignment w:val="baseline"/>
        <w:rPr>
          <w:rFonts w:eastAsia="Times New Roman" w:cs="Tahoma"/>
          <w:sz w:val="24"/>
          <w:szCs w:val="24"/>
          <w:lang w:eastAsia="nb-NO"/>
        </w:rPr>
      </w:pPr>
      <w:r>
        <w:rPr>
          <w:rFonts w:eastAsia="Times New Roman" w:cs="Tahoma"/>
          <w:sz w:val="24"/>
          <w:szCs w:val="24"/>
          <w:lang w:eastAsia="nb-NO"/>
        </w:rPr>
        <w:t xml:space="preserve">Du har </w:t>
      </w:r>
      <w:r w:rsidRPr="00831F48">
        <w:rPr>
          <w:rFonts w:eastAsia="Times New Roman" w:cs="Tahoma"/>
          <w:color w:val="FF0000"/>
          <w:sz w:val="24"/>
          <w:szCs w:val="24"/>
          <w:lang w:eastAsia="nb-NO"/>
        </w:rPr>
        <w:t>&lt;rett</w:t>
      </w:r>
      <w:r w:rsidR="00BE350C" w:rsidRPr="00831F48">
        <w:rPr>
          <w:rFonts w:eastAsia="Times New Roman" w:cs="Tahoma"/>
          <w:color w:val="FF0000"/>
          <w:sz w:val="24"/>
          <w:szCs w:val="24"/>
          <w:lang w:eastAsia="nb-NO"/>
        </w:rPr>
        <w:t xml:space="preserve"> og&gt; </w:t>
      </w:r>
      <w:r w:rsidR="00BE350C">
        <w:rPr>
          <w:rFonts w:eastAsia="Times New Roman" w:cs="Tahoma"/>
          <w:sz w:val="24"/>
          <w:szCs w:val="24"/>
          <w:lang w:eastAsia="nb-NO"/>
        </w:rPr>
        <w:t xml:space="preserve">plikt til å gå opp til avsluttende prøve i </w:t>
      </w:r>
      <w:r w:rsidR="00BE350C" w:rsidRPr="00831F48">
        <w:rPr>
          <w:rFonts w:eastAsia="Times New Roman" w:cs="Tahoma"/>
          <w:color w:val="FF0000"/>
          <w:sz w:val="24"/>
          <w:szCs w:val="24"/>
          <w:lang w:eastAsia="nb-NO"/>
        </w:rPr>
        <w:t>&lt;norsk/samfunnskunnskap&gt;</w:t>
      </w:r>
      <w:r w:rsidR="00BE350C">
        <w:rPr>
          <w:rFonts w:eastAsia="Times New Roman" w:cs="Tahoma"/>
          <w:sz w:val="24"/>
          <w:szCs w:val="24"/>
          <w:lang w:eastAsia="nb-NO"/>
        </w:rPr>
        <w:t xml:space="preserve">. </w:t>
      </w:r>
      <w:r w:rsidR="006D751A">
        <w:rPr>
          <w:rFonts w:eastAsia="Times New Roman" w:cs="Tahoma"/>
          <w:sz w:val="24"/>
          <w:szCs w:val="24"/>
          <w:lang w:eastAsia="nb-NO"/>
        </w:rPr>
        <w:t>Du har &lt;</w:t>
      </w:r>
      <w:r w:rsidR="006D751A" w:rsidRPr="00831F48">
        <w:rPr>
          <w:rFonts w:eastAsia="Times New Roman" w:cs="Tahoma"/>
          <w:color w:val="FF0000"/>
          <w:sz w:val="24"/>
          <w:szCs w:val="24"/>
          <w:lang w:eastAsia="nb-NO"/>
        </w:rPr>
        <w:t>blitt bortvist fra prøvelokalet / fått prøven(e) din(e) annul</w:t>
      </w:r>
      <w:r w:rsidR="002B6973" w:rsidRPr="00831F48">
        <w:rPr>
          <w:rFonts w:eastAsia="Times New Roman" w:cs="Tahoma"/>
          <w:color w:val="FF0000"/>
          <w:sz w:val="24"/>
          <w:szCs w:val="24"/>
          <w:lang w:eastAsia="nb-NO"/>
        </w:rPr>
        <w:t>l</w:t>
      </w:r>
      <w:r w:rsidR="006D751A" w:rsidRPr="00831F48">
        <w:rPr>
          <w:rFonts w:eastAsia="Times New Roman" w:cs="Tahoma"/>
          <w:color w:val="FF0000"/>
          <w:sz w:val="24"/>
          <w:szCs w:val="24"/>
          <w:lang w:eastAsia="nb-NO"/>
        </w:rPr>
        <w:t>ert</w:t>
      </w:r>
      <w:r w:rsidR="002B6973" w:rsidRPr="00831F48">
        <w:rPr>
          <w:rFonts w:eastAsia="Times New Roman" w:cs="Tahoma"/>
          <w:color w:val="FF0000"/>
          <w:sz w:val="24"/>
          <w:szCs w:val="24"/>
          <w:lang w:eastAsia="nb-NO"/>
        </w:rPr>
        <w:t xml:space="preserve"> / fått </w:t>
      </w:r>
      <w:r w:rsidR="00F74526" w:rsidRPr="00831F48">
        <w:rPr>
          <w:rFonts w:eastAsia="Times New Roman" w:cs="Tahoma"/>
          <w:color w:val="FF0000"/>
          <w:sz w:val="24"/>
          <w:szCs w:val="24"/>
          <w:lang w:eastAsia="nb-NO"/>
        </w:rPr>
        <w:t xml:space="preserve">ilagt </w:t>
      </w:r>
      <w:r w:rsidR="002B6973" w:rsidRPr="00831F48">
        <w:rPr>
          <w:rFonts w:eastAsia="Times New Roman" w:cs="Tahoma"/>
          <w:color w:val="FF0000"/>
          <w:sz w:val="24"/>
          <w:szCs w:val="24"/>
          <w:lang w:eastAsia="nb-NO"/>
        </w:rPr>
        <w:t>karan</w:t>
      </w:r>
      <w:r w:rsidR="00F74526" w:rsidRPr="00831F48">
        <w:rPr>
          <w:rFonts w:eastAsia="Times New Roman" w:cs="Tahoma"/>
          <w:color w:val="FF0000"/>
          <w:sz w:val="24"/>
          <w:szCs w:val="24"/>
          <w:lang w:eastAsia="nb-NO"/>
        </w:rPr>
        <w:t xml:space="preserve">tene fra å ta ny prøve i </w:t>
      </w:r>
      <w:r w:rsidR="00A87F0D" w:rsidRPr="00831F48">
        <w:rPr>
          <w:rFonts w:eastAsia="Times New Roman" w:cs="Tahoma"/>
          <w:color w:val="FF0000"/>
          <w:sz w:val="24"/>
          <w:szCs w:val="24"/>
          <w:lang w:eastAsia="nb-NO"/>
        </w:rPr>
        <w:t>&lt;inntil ett år&gt;</w:t>
      </w:r>
      <w:r w:rsidR="00A87F0D">
        <w:rPr>
          <w:rFonts w:eastAsia="Times New Roman" w:cs="Tahoma"/>
          <w:sz w:val="24"/>
          <w:szCs w:val="24"/>
          <w:lang w:eastAsia="nb-NO"/>
        </w:rPr>
        <w:t>.</w:t>
      </w:r>
    </w:p>
    <w:p w14:paraId="57BDEC55" w14:textId="77777777" w:rsidR="008F062E" w:rsidRPr="00A51AC7" w:rsidDel="00BC6CFF" w:rsidRDefault="008F062E" w:rsidP="008F062E">
      <w:pPr>
        <w:overflowPunct w:val="0"/>
        <w:autoSpaceDE w:val="0"/>
        <w:autoSpaceDN w:val="0"/>
        <w:adjustRightInd w:val="0"/>
        <w:spacing w:before="240" w:after="60" w:line="240" w:lineRule="auto"/>
        <w:textAlignment w:val="baseline"/>
        <w:outlineLvl w:val="0"/>
        <w:rPr>
          <w:rFonts w:eastAsia="Times New Roman" w:cs="Tahoma"/>
          <w:b/>
          <w:bCs/>
          <w:sz w:val="28"/>
          <w:szCs w:val="28"/>
          <w:lang w:eastAsia="nb-NO"/>
        </w:rPr>
      </w:pPr>
      <w:r w:rsidRPr="00A51AC7">
        <w:rPr>
          <w:rFonts w:eastAsia="Times New Roman" w:cs="Tahoma"/>
          <w:b/>
          <w:bCs/>
          <w:sz w:val="28"/>
          <w:szCs w:val="28"/>
          <w:lang w:eastAsia="nb-NO"/>
        </w:rPr>
        <w:t>Personopplysninger</w:t>
      </w:r>
    </w:p>
    <w:p w14:paraId="2C205A4A" w14:textId="77777777" w:rsidR="008F062E" w:rsidRPr="00A51AC7" w:rsidRDefault="008F062E" w:rsidP="008F062E">
      <w:pPr>
        <w:overflowPunct w:val="0"/>
        <w:autoSpaceDE w:val="0"/>
        <w:autoSpaceDN w:val="0"/>
        <w:adjustRightInd w:val="0"/>
        <w:spacing w:after="0" w:line="240" w:lineRule="auto"/>
        <w:textAlignment w:val="baseline"/>
        <w:rPr>
          <w:rFonts w:eastAsia="Times New Roman" w:cs="Tahoma"/>
          <w:sz w:val="24"/>
          <w:szCs w:val="24"/>
          <w:lang w:eastAsia="nb-NO"/>
        </w:rPr>
      </w:pPr>
    </w:p>
    <w:p w14:paraId="70348173" w14:textId="77777777" w:rsidR="008F062E" w:rsidRPr="00A51AC7" w:rsidRDefault="008F062E" w:rsidP="008F062E">
      <w:pPr>
        <w:overflowPunct w:val="0"/>
        <w:autoSpaceDE w:val="0"/>
        <w:autoSpaceDN w:val="0"/>
        <w:adjustRightInd w:val="0"/>
        <w:spacing w:after="0" w:line="240" w:lineRule="auto"/>
        <w:textAlignment w:val="baseline"/>
        <w:rPr>
          <w:rFonts w:eastAsia="Times New Roman" w:cs="Tahoma"/>
          <w:sz w:val="24"/>
          <w:szCs w:val="24"/>
          <w:lang w:eastAsia="nb-NO"/>
        </w:rPr>
      </w:pPr>
      <w:r w:rsidRPr="00A51AC7">
        <w:rPr>
          <w:rFonts w:eastAsia="Times New Roman" w:cs="Tahoma"/>
          <w:sz w:val="24"/>
          <w:szCs w:val="24"/>
          <w:lang w:eastAsia="nb-NO"/>
        </w:rPr>
        <w:t xml:space="preserve">Navn: </w:t>
      </w:r>
    </w:p>
    <w:p w14:paraId="29571E4D" w14:textId="77777777" w:rsidR="008F062E" w:rsidRPr="00A51AC7" w:rsidRDefault="008F062E" w:rsidP="008F062E">
      <w:pPr>
        <w:overflowPunct w:val="0"/>
        <w:autoSpaceDE w:val="0"/>
        <w:autoSpaceDN w:val="0"/>
        <w:adjustRightInd w:val="0"/>
        <w:spacing w:after="0" w:line="240" w:lineRule="auto"/>
        <w:textAlignment w:val="baseline"/>
        <w:rPr>
          <w:rFonts w:eastAsia="Times New Roman" w:cs="Tahoma"/>
          <w:sz w:val="24"/>
          <w:szCs w:val="24"/>
          <w:lang w:eastAsia="nb-NO"/>
        </w:rPr>
      </w:pPr>
      <w:r w:rsidRPr="00A51AC7">
        <w:rPr>
          <w:rFonts w:eastAsia="Times New Roman" w:cs="Tahoma"/>
          <w:sz w:val="24"/>
          <w:szCs w:val="24"/>
          <w:lang w:eastAsia="nb-NO"/>
        </w:rPr>
        <w:t xml:space="preserve">Personnummer (eventuelt DUF-nummer): </w:t>
      </w:r>
    </w:p>
    <w:p w14:paraId="0E323DD4" w14:textId="77777777" w:rsidR="008F062E" w:rsidRPr="00A51AC7" w:rsidRDefault="008F062E" w:rsidP="008F062E">
      <w:pPr>
        <w:overflowPunct w:val="0"/>
        <w:autoSpaceDE w:val="0"/>
        <w:autoSpaceDN w:val="0"/>
        <w:adjustRightInd w:val="0"/>
        <w:spacing w:after="0" w:line="240" w:lineRule="auto"/>
        <w:textAlignment w:val="baseline"/>
        <w:rPr>
          <w:rFonts w:eastAsia="Times New Roman" w:cs="Tahoma"/>
          <w:sz w:val="24"/>
          <w:szCs w:val="24"/>
          <w:lang w:eastAsia="nb-NO"/>
        </w:rPr>
      </w:pPr>
    </w:p>
    <w:p w14:paraId="387A96ED" w14:textId="77777777" w:rsidR="008F062E" w:rsidRPr="00A51AC7" w:rsidRDefault="008F062E" w:rsidP="008F062E">
      <w:pPr>
        <w:tabs>
          <w:tab w:val="left" w:pos="8640"/>
        </w:tabs>
        <w:rPr>
          <w:rFonts w:eastAsia="Times New Roman" w:cs="Tahoma"/>
          <w:sz w:val="24"/>
          <w:szCs w:val="24"/>
          <w:lang w:eastAsia="nb-NO"/>
        </w:rPr>
      </w:pPr>
      <w:r w:rsidRPr="00A51AC7">
        <w:rPr>
          <w:rFonts w:eastAsia="Times New Roman" w:cs="Tahoma"/>
          <w:b/>
          <w:bCs/>
          <w:sz w:val="28"/>
          <w:szCs w:val="24"/>
          <w:lang w:eastAsia="nb-NO"/>
        </w:rPr>
        <w:t>Kommunens begrunnelse for vedtaket</w:t>
      </w:r>
    </w:p>
    <w:p w14:paraId="397ACC87" w14:textId="106A797C" w:rsidR="00A87F0D" w:rsidRPr="00831F48" w:rsidRDefault="00715FCE" w:rsidP="00E62AA2">
      <w:pPr>
        <w:spacing w:after="0" w:line="240" w:lineRule="auto"/>
        <w:textAlignment w:val="baseline"/>
        <w:rPr>
          <w:rFonts w:eastAsia="Times New Roman" w:cs="Tahoma"/>
          <w:color w:val="FF0000"/>
          <w:sz w:val="24"/>
          <w:szCs w:val="24"/>
        </w:rPr>
      </w:pPr>
      <w:r w:rsidRPr="00831F48">
        <w:rPr>
          <w:rFonts w:eastAsia="Times New Roman" w:cs="Tahoma"/>
          <w:color w:val="FF0000"/>
          <w:sz w:val="24"/>
          <w:szCs w:val="24"/>
        </w:rPr>
        <w:t xml:space="preserve">&lt;Velg et eller flere av alternativene under, og slett det som ikke passer. Deltakeren kan </w:t>
      </w:r>
      <w:r w:rsidR="00E073A7" w:rsidRPr="00831F48">
        <w:rPr>
          <w:rFonts w:eastAsia="Times New Roman" w:cs="Tahoma"/>
          <w:color w:val="FF0000"/>
          <w:sz w:val="24"/>
          <w:szCs w:val="24"/>
        </w:rPr>
        <w:t>få e</w:t>
      </w:r>
      <w:r w:rsidR="002938AD" w:rsidRPr="00831F48">
        <w:rPr>
          <w:rFonts w:eastAsia="Times New Roman" w:cs="Tahoma"/>
          <w:color w:val="FF0000"/>
          <w:sz w:val="24"/>
          <w:szCs w:val="24"/>
        </w:rPr>
        <w:t>tt</w:t>
      </w:r>
      <w:r w:rsidR="00E073A7" w:rsidRPr="00831F48">
        <w:rPr>
          <w:rFonts w:eastAsia="Times New Roman" w:cs="Tahoma"/>
          <w:color w:val="FF0000"/>
          <w:sz w:val="24"/>
          <w:szCs w:val="24"/>
        </w:rPr>
        <w:t xml:space="preserve">, to eller tre av </w:t>
      </w:r>
      <w:r w:rsidR="00535782" w:rsidRPr="00831F48">
        <w:rPr>
          <w:rFonts w:eastAsia="Times New Roman" w:cs="Tahoma"/>
          <w:color w:val="FF0000"/>
          <w:sz w:val="24"/>
          <w:szCs w:val="24"/>
        </w:rPr>
        <w:t>alternativene</w:t>
      </w:r>
      <w:r w:rsidRPr="00831F48">
        <w:rPr>
          <w:rFonts w:eastAsia="Times New Roman" w:cs="Tahoma"/>
          <w:color w:val="FF0000"/>
          <w:sz w:val="24"/>
          <w:szCs w:val="24"/>
        </w:rPr>
        <w:t xml:space="preserve">. Teksten i hele malen må tilpasses ut fra hvilke av de </w:t>
      </w:r>
      <w:r w:rsidR="00E073A7" w:rsidRPr="00831F48">
        <w:rPr>
          <w:rFonts w:eastAsia="Times New Roman" w:cs="Tahoma"/>
          <w:color w:val="FF0000"/>
          <w:sz w:val="24"/>
          <w:szCs w:val="24"/>
        </w:rPr>
        <w:t xml:space="preserve">ulike </w:t>
      </w:r>
      <w:r w:rsidRPr="00831F48">
        <w:rPr>
          <w:rFonts w:eastAsia="Times New Roman" w:cs="Tahoma"/>
          <w:color w:val="FF0000"/>
          <w:sz w:val="24"/>
          <w:szCs w:val="24"/>
        </w:rPr>
        <w:t xml:space="preserve">alternativene </w:t>
      </w:r>
      <w:r w:rsidR="00E073A7" w:rsidRPr="00831F48">
        <w:rPr>
          <w:rFonts w:eastAsia="Times New Roman" w:cs="Tahoma"/>
          <w:color w:val="FF0000"/>
          <w:sz w:val="24"/>
          <w:szCs w:val="24"/>
        </w:rPr>
        <w:t>som er aktuelle.</w:t>
      </w:r>
    </w:p>
    <w:p w14:paraId="1E9E1971" w14:textId="3242C7A3" w:rsidR="0097483D" w:rsidRPr="00831F48" w:rsidRDefault="0097483D" w:rsidP="00E62AA2">
      <w:pPr>
        <w:spacing w:after="0" w:line="240" w:lineRule="auto"/>
        <w:textAlignment w:val="baseline"/>
        <w:rPr>
          <w:rFonts w:eastAsia="Times New Roman" w:cs="Tahoma"/>
          <w:color w:val="FF0000"/>
          <w:sz w:val="24"/>
          <w:szCs w:val="24"/>
        </w:rPr>
      </w:pPr>
    </w:p>
    <w:p w14:paraId="46F18BE9" w14:textId="7C77CB49" w:rsidR="0097483D" w:rsidRPr="00831F48" w:rsidRDefault="0097483D" w:rsidP="00820888">
      <w:pPr>
        <w:spacing w:after="0" w:line="240" w:lineRule="auto"/>
        <w:textAlignment w:val="baseline"/>
        <w:rPr>
          <w:rFonts w:eastAsia="Times New Roman" w:cs="Tahoma"/>
          <w:color w:val="FF0000"/>
          <w:sz w:val="24"/>
          <w:szCs w:val="24"/>
        </w:rPr>
      </w:pPr>
      <w:r w:rsidRPr="00831F48">
        <w:rPr>
          <w:rFonts w:eastAsia="Times New Roman" w:cs="Tahoma"/>
          <w:color w:val="FF0000"/>
          <w:sz w:val="24"/>
          <w:szCs w:val="24"/>
        </w:rPr>
        <w:t>Alternativ 1</w:t>
      </w:r>
    </w:p>
    <w:p w14:paraId="71DEF852" w14:textId="11E95482" w:rsidR="00755D96" w:rsidRPr="00831F48" w:rsidRDefault="00755D96" w:rsidP="00820888">
      <w:pPr>
        <w:spacing w:after="0" w:line="240" w:lineRule="auto"/>
        <w:textAlignment w:val="baseline"/>
        <w:rPr>
          <w:rFonts w:eastAsia="Times New Roman" w:cs="Tahoma"/>
          <w:color w:val="FF0000"/>
          <w:sz w:val="24"/>
          <w:szCs w:val="24"/>
        </w:rPr>
      </w:pPr>
    </w:p>
    <w:p w14:paraId="4D429AF4" w14:textId="74C07AEA" w:rsidR="00755D96" w:rsidRPr="00831F48" w:rsidRDefault="00755D96"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 xml:space="preserve">Etter integreringsforskriften § 43 første ledd </w:t>
      </w:r>
      <w:r w:rsidR="005965FF" w:rsidRPr="00831F48">
        <w:rPr>
          <w:rFonts w:eastAsia="Times New Roman" w:cs="Tahoma"/>
          <w:color w:val="FF0000"/>
          <w:sz w:val="24"/>
          <w:szCs w:val="24"/>
          <w:lang w:eastAsia="nb-NO"/>
        </w:rPr>
        <w:t xml:space="preserve">kan </w:t>
      </w:r>
      <w:r w:rsidRPr="00831F48">
        <w:rPr>
          <w:rFonts w:eastAsia="Times New Roman" w:cs="Tahoma"/>
          <w:color w:val="FF0000"/>
          <w:sz w:val="24"/>
          <w:szCs w:val="24"/>
          <w:lang w:eastAsia="nb-NO"/>
        </w:rPr>
        <w:t>kandidater som forstyrrer gjennomføringen av prøvene bortvises umiddelbart fra prøvelokalet.</w:t>
      </w:r>
    </w:p>
    <w:p w14:paraId="3F5BB64D" w14:textId="0F3F62DA" w:rsidR="00755D96" w:rsidRPr="00831F48" w:rsidRDefault="00755D96" w:rsidP="00820888">
      <w:pPr>
        <w:spacing w:after="0" w:line="240" w:lineRule="auto"/>
        <w:textAlignment w:val="baseline"/>
        <w:rPr>
          <w:rFonts w:eastAsia="Times New Roman" w:cs="Tahoma"/>
          <w:color w:val="FF0000"/>
          <w:sz w:val="24"/>
          <w:szCs w:val="24"/>
          <w:lang w:eastAsia="nb-NO"/>
        </w:rPr>
      </w:pPr>
    </w:p>
    <w:p w14:paraId="5B4B55A1" w14:textId="58E6B284" w:rsidR="00A87F0D" w:rsidRPr="00831F48" w:rsidRDefault="00D80207"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Du bortvises fra prøvelokalet med umiddelbar virkning, integreringsforskriften § 43 første ledd.</w:t>
      </w:r>
    </w:p>
    <w:p w14:paraId="255B52EA" w14:textId="3B889022" w:rsidR="00D80207" w:rsidRPr="00831F48" w:rsidRDefault="00D80207" w:rsidP="00820888">
      <w:pPr>
        <w:spacing w:after="0" w:line="240" w:lineRule="auto"/>
        <w:textAlignment w:val="baseline"/>
        <w:rPr>
          <w:rFonts w:eastAsia="Times New Roman" w:cs="Tahoma"/>
          <w:color w:val="FF0000"/>
          <w:sz w:val="24"/>
          <w:szCs w:val="24"/>
          <w:lang w:eastAsia="nb-NO"/>
        </w:rPr>
      </w:pPr>
    </w:p>
    <w:p w14:paraId="010E39E1" w14:textId="07345C33" w:rsidR="00D80207" w:rsidRPr="00831F48" w:rsidRDefault="00D80207"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&lt;</w:t>
      </w:r>
      <w:r w:rsidR="00741034" w:rsidRPr="00831F48">
        <w:rPr>
          <w:rFonts w:eastAsia="Times New Roman" w:cs="Tahoma"/>
          <w:color w:val="FF0000"/>
          <w:sz w:val="24"/>
          <w:szCs w:val="24"/>
          <w:lang w:eastAsia="nb-NO"/>
        </w:rPr>
        <w:t xml:space="preserve"> Sett inn nærmere begrunnelse. Hvis kandidaten har </w:t>
      </w:r>
      <w:r w:rsidR="00573445" w:rsidRPr="00831F48">
        <w:rPr>
          <w:rFonts w:eastAsia="Times New Roman" w:cs="Tahoma"/>
          <w:color w:val="FF0000"/>
          <w:sz w:val="24"/>
          <w:szCs w:val="24"/>
          <w:lang w:eastAsia="nb-NO"/>
        </w:rPr>
        <w:t xml:space="preserve">blitt snakket til og fått mulighet til å slutte med forstyrrelsen bør dette komme frem. </w:t>
      </w:r>
      <w:r w:rsidR="00741034" w:rsidRPr="00831F48">
        <w:rPr>
          <w:rFonts w:eastAsia="Times New Roman" w:cs="Tahoma"/>
          <w:color w:val="FF0000"/>
          <w:sz w:val="24"/>
          <w:szCs w:val="24"/>
          <w:lang w:eastAsia="nb-NO"/>
        </w:rPr>
        <w:t>Tilpass lengden på begrunnelsene etter hvor omfattende vurderingene som ligger til grunn er.</w:t>
      </w:r>
      <w:r w:rsidR="00573445" w:rsidRPr="00831F48">
        <w:rPr>
          <w:rFonts w:eastAsia="Times New Roman" w:cs="Tahoma"/>
          <w:color w:val="FF0000"/>
          <w:sz w:val="24"/>
          <w:szCs w:val="24"/>
          <w:lang w:eastAsia="nb-NO"/>
        </w:rPr>
        <w:t>&gt;</w:t>
      </w:r>
    </w:p>
    <w:p w14:paraId="7EC1C19A" w14:textId="6A2D302C" w:rsidR="00987D43" w:rsidRPr="00831F48" w:rsidRDefault="00987D43" w:rsidP="00820888">
      <w:pPr>
        <w:spacing w:after="0" w:line="240" w:lineRule="auto"/>
        <w:ind w:left="705"/>
        <w:textAlignment w:val="baseline"/>
        <w:rPr>
          <w:rFonts w:eastAsia="Times New Roman" w:cs="Tahoma"/>
          <w:color w:val="FF0000"/>
          <w:sz w:val="24"/>
          <w:szCs w:val="24"/>
          <w:lang w:eastAsia="nb-NO"/>
        </w:rPr>
      </w:pPr>
    </w:p>
    <w:p w14:paraId="606590DF" w14:textId="1ABEB5A5" w:rsidR="00987D43" w:rsidRPr="00831F48" w:rsidRDefault="00987D43" w:rsidP="00820888">
      <w:pPr>
        <w:spacing w:after="0" w:line="240" w:lineRule="auto"/>
        <w:textAlignment w:val="baseline"/>
        <w:rPr>
          <w:rFonts w:eastAsia="Times New Roman" w:cs="Tahoma"/>
          <w:color w:val="FF0000"/>
          <w:sz w:val="24"/>
          <w:szCs w:val="24"/>
        </w:rPr>
      </w:pPr>
      <w:r w:rsidRPr="00831F48">
        <w:rPr>
          <w:rFonts w:eastAsia="Times New Roman" w:cs="Tahoma"/>
          <w:color w:val="FF0000"/>
          <w:sz w:val="24"/>
          <w:szCs w:val="24"/>
        </w:rPr>
        <w:t>Alternativ 2</w:t>
      </w:r>
    </w:p>
    <w:p w14:paraId="3373A27D" w14:textId="77777777" w:rsidR="00987D43" w:rsidRPr="00831F48" w:rsidRDefault="00987D43" w:rsidP="00820888">
      <w:pPr>
        <w:spacing w:after="0" w:line="240" w:lineRule="auto"/>
        <w:textAlignment w:val="baseline"/>
        <w:rPr>
          <w:rFonts w:eastAsia="Times New Roman" w:cs="Tahoma"/>
          <w:color w:val="FF0000"/>
          <w:sz w:val="24"/>
          <w:szCs w:val="24"/>
        </w:rPr>
      </w:pPr>
    </w:p>
    <w:p w14:paraId="762D6954" w14:textId="23BF1DD8" w:rsidR="00987D43" w:rsidRPr="00831F48" w:rsidRDefault="00987D43"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Etter integreringsforskriften § 43 første ledd kan kandidater som</w:t>
      </w:r>
      <w:r w:rsidR="00DC389E" w:rsidRPr="00831F48">
        <w:rPr>
          <w:rFonts w:eastAsia="Times New Roman" w:cs="Tahoma"/>
          <w:color w:val="FF0000"/>
          <w:sz w:val="24"/>
          <w:szCs w:val="24"/>
          <w:lang w:eastAsia="nb-NO"/>
        </w:rPr>
        <w:t xml:space="preserve"> har med seg eller bruker ulovlige hjelpemidler, eller på annen måte forsøker å fuske</w:t>
      </w:r>
      <w:r w:rsidRPr="00831F48">
        <w:rPr>
          <w:rFonts w:eastAsia="Times New Roman" w:cs="Tahoma"/>
          <w:color w:val="FF0000"/>
          <w:sz w:val="24"/>
          <w:szCs w:val="24"/>
          <w:lang w:eastAsia="nb-NO"/>
        </w:rPr>
        <w:t xml:space="preserve"> bortvises umiddelbart fra prøvelokalet.</w:t>
      </w:r>
    </w:p>
    <w:p w14:paraId="472EA623" w14:textId="77777777" w:rsidR="00987D43" w:rsidRPr="00831F48" w:rsidRDefault="00987D43" w:rsidP="00820888">
      <w:pPr>
        <w:spacing w:after="0" w:line="240" w:lineRule="auto"/>
        <w:textAlignment w:val="baseline"/>
        <w:rPr>
          <w:rFonts w:eastAsia="Times New Roman" w:cs="Tahoma"/>
          <w:color w:val="FF0000"/>
          <w:sz w:val="24"/>
          <w:szCs w:val="24"/>
          <w:lang w:eastAsia="nb-NO"/>
        </w:rPr>
      </w:pPr>
    </w:p>
    <w:p w14:paraId="63A878D6" w14:textId="77777777" w:rsidR="00987D43" w:rsidRPr="00831F48" w:rsidRDefault="00987D43"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Du bortvises fra prøvelokalet med umiddelbar virkning, integreringsforskriften § 43 første ledd.</w:t>
      </w:r>
    </w:p>
    <w:p w14:paraId="513087B4" w14:textId="77777777" w:rsidR="00987D43" w:rsidRPr="00831F48" w:rsidRDefault="00987D43" w:rsidP="00820888">
      <w:pPr>
        <w:spacing w:after="0" w:line="240" w:lineRule="auto"/>
        <w:ind w:left="705"/>
        <w:textAlignment w:val="baseline"/>
        <w:rPr>
          <w:rFonts w:eastAsia="Times New Roman" w:cs="Tahoma"/>
          <w:color w:val="FF0000"/>
          <w:sz w:val="24"/>
          <w:szCs w:val="24"/>
          <w:lang w:eastAsia="nb-NO"/>
        </w:rPr>
      </w:pPr>
    </w:p>
    <w:p w14:paraId="4DD2D5B0" w14:textId="1E3A0EC0" w:rsidR="00987D43" w:rsidRPr="00831F48" w:rsidRDefault="00987D43"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&lt;Sett inn nærmere begrunnelse.</w:t>
      </w:r>
      <w:r w:rsidR="006B654E" w:rsidRPr="00831F48">
        <w:rPr>
          <w:rFonts w:eastAsia="Times New Roman" w:cs="Tahoma"/>
          <w:color w:val="FF0000"/>
          <w:sz w:val="24"/>
          <w:szCs w:val="24"/>
          <w:lang w:eastAsia="nb-NO"/>
        </w:rPr>
        <w:t xml:space="preserve"> Beskriv hvilke ulovlige hjelpemidler kandidaten har brukt eller hvordan kandidaten forsøkte å fuske.</w:t>
      </w:r>
      <w:r w:rsidR="00DC389E" w:rsidRPr="00831F48">
        <w:rPr>
          <w:rFonts w:eastAsia="Times New Roman" w:cs="Tahoma"/>
          <w:color w:val="FF0000"/>
          <w:sz w:val="24"/>
          <w:szCs w:val="24"/>
          <w:lang w:eastAsia="nb-NO"/>
        </w:rPr>
        <w:t xml:space="preserve"> </w:t>
      </w:r>
      <w:r w:rsidRPr="00831F48">
        <w:rPr>
          <w:rFonts w:eastAsia="Times New Roman" w:cs="Tahoma"/>
          <w:color w:val="FF0000"/>
          <w:sz w:val="24"/>
          <w:szCs w:val="24"/>
          <w:lang w:eastAsia="nb-NO"/>
        </w:rPr>
        <w:t>Tilpass lengden på begrunnelsene etter hvor omfattende vurderingene som ligger til grunn er.&gt;</w:t>
      </w:r>
    </w:p>
    <w:p w14:paraId="07528429" w14:textId="03A4D704" w:rsidR="006B654E" w:rsidRPr="00831F48" w:rsidRDefault="006B654E" w:rsidP="00820888">
      <w:pPr>
        <w:spacing w:after="0" w:line="240" w:lineRule="auto"/>
        <w:ind w:left="705"/>
        <w:textAlignment w:val="baseline"/>
        <w:rPr>
          <w:rFonts w:eastAsia="Times New Roman" w:cs="Tahoma"/>
          <w:color w:val="FF0000"/>
          <w:sz w:val="24"/>
          <w:szCs w:val="24"/>
          <w:lang w:eastAsia="nb-NO"/>
        </w:rPr>
      </w:pPr>
    </w:p>
    <w:p w14:paraId="65D957D1" w14:textId="6EF8B5AB" w:rsidR="006B654E" w:rsidRPr="00831F48" w:rsidRDefault="006B654E"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Alternativ 3</w:t>
      </w:r>
    </w:p>
    <w:p w14:paraId="565E48E5" w14:textId="07C61533" w:rsidR="006B654E" w:rsidRPr="00831F48" w:rsidRDefault="006B654E" w:rsidP="00820888">
      <w:pPr>
        <w:spacing w:after="0" w:line="240" w:lineRule="auto"/>
        <w:ind w:left="705"/>
        <w:textAlignment w:val="baseline"/>
        <w:rPr>
          <w:rFonts w:eastAsia="Times New Roman" w:cs="Tahoma"/>
          <w:color w:val="FF0000"/>
          <w:sz w:val="24"/>
          <w:szCs w:val="24"/>
          <w:lang w:eastAsia="nb-NO"/>
        </w:rPr>
      </w:pPr>
    </w:p>
    <w:p w14:paraId="028CB7F9" w14:textId="77777777" w:rsidR="00E60860" w:rsidRPr="00831F48" w:rsidRDefault="001F7763"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Hvis det etter prøveavviklingen blir oppdaget at en kandidat har</w:t>
      </w:r>
      <w:r w:rsidR="00402AC5" w:rsidRPr="00831F48">
        <w:rPr>
          <w:rFonts w:eastAsia="Times New Roman" w:cs="Tahoma"/>
          <w:color w:val="FF0000"/>
          <w:sz w:val="24"/>
          <w:szCs w:val="24"/>
          <w:lang w:eastAsia="nb-NO"/>
        </w:rPr>
        <w:t xml:space="preserve"> fusket eller forsøkt å fuske kan prøven annulleres, jf. integreringsforskriften § 43 andre ledd.</w:t>
      </w:r>
    </w:p>
    <w:p w14:paraId="57BA4D99" w14:textId="77777777" w:rsidR="00E60860" w:rsidRPr="00831F48" w:rsidRDefault="00E60860" w:rsidP="00820888">
      <w:pPr>
        <w:spacing w:after="0" w:line="240" w:lineRule="auto"/>
        <w:textAlignment w:val="baseline"/>
        <w:rPr>
          <w:rFonts w:eastAsia="Times New Roman" w:cs="Tahoma"/>
          <w:color w:val="FF0000"/>
          <w:sz w:val="24"/>
          <w:szCs w:val="24"/>
          <w:lang w:eastAsia="nb-NO"/>
        </w:rPr>
      </w:pPr>
    </w:p>
    <w:p w14:paraId="55B41739" w14:textId="0A000E6D" w:rsidR="00911745" w:rsidRPr="00831F48" w:rsidRDefault="00E60860"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 xml:space="preserve">Din prøve i &lt;norsk/samfunnskunnskap&gt; avlagt </w:t>
      </w:r>
      <w:r w:rsidR="00911745" w:rsidRPr="00831F48">
        <w:rPr>
          <w:rFonts w:eastAsia="Times New Roman" w:cs="Tahoma"/>
          <w:color w:val="FF0000"/>
          <w:sz w:val="24"/>
          <w:szCs w:val="24"/>
          <w:lang w:eastAsia="nb-NO"/>
        </w:rPr>
        <w:t>&lt;dato&gt; blir annullert, jf. integreringsforskriften § 43 andre ledd.</w:t>
      </w:r>
    </w:p>
    <w:p w14:paraId="3F3631F5" w14:textId="3C385332" w:rsidR="00911745" w:rsidRPr="00831F48" w:rsidRDefault="00911745" w:rsidP="00820888">
      <w:pPr>
        <w:spacing w:after="0" w:line="240" w:lineRule="auto"/>
        <w:textAlignment w:val="baseline"/>
        <w:rPr>
          <w:rFonts w:eastAsia="Times New Roman" w:cs="Tahoma"/>
          <w:color w:val="FF0000"/>
          <w:sz w:val="24"/>
          <w:szCs w:val="24"/>
          <w:lang w:eastAsia="nb-NO"/>
        </w:rPr>
      </w:pPr>
    </w:p>
    <w:p w14:paraId="42A7A806" w14:textId="2F9C97D0" w:rsidR="00911745" w:rsidRPr="00831F48" w:rsidRDefault="00911745"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 xml:space="preserve">&lt;Sett inn nærmere begrunnelse. Beskriv hvordan kandidaten forsøkte å fuske eller fusket. </w:t>
      </w:r>
      <w:r w:rsidR="00B60BAC" w:rsidRPr="00831F48">
        <w:rPr>
          <w:rFonts w:eastAsia="Times New Roman" w:cs="Tahoma"/>
          <w:color w:val="FF0000"/>
          <w:sz w:val="24"/>
          <w:szCs w:val="24"/>
          <w:lang w:eastAsia="nb-NO"/>
        </w:rPr>
        <w:t>Kandidaten må ha fått et varsel om at kommunen vurderer å annullere prøven</w:t>
      </w:r>
      <w:r w:rsidR="001213F0" w:rsidRPr="00831F48">
        <w:rPr>
          <w:rFonts w:eastAsia="Times New Roman" w:cs="Tahoma"/>
          <w:color w:val="FF0000"/>
          <w:sz w:val="24"/>
          <w:szCs w:val="24"/>
          <w:lang w:eastAsia="nb-NO"/>
        </w:rPr>
        <w:t xml:space="preserve"> og mulighet til å uttale seg. Beskriv kandidatens eventuelle forklaring.</w:t>
      </w:r>
      <w:r w:rsidRPr="00831F48">
        <w:rPr>
          <w:rFonts w:eastAsia="Times New Roman" w:cs="Tahoma"/>
          <w:color w:val="FF0000"/>
          <w:sz w:val="24"/>
          <w:szCs w:val="24"/>
          <w:lang w:eastAsia="nb-NO"/>
        </w:rPr>
        <w:t xml:space="preserve"> Tilpass lengden på begrunnelsene etter hvor omfattende vurderingene som ligger til grunn er.&gt;</w:t>
      </w:r>
    </w:p>
    <w:p w14:paraId="57DC8A04" w14:textId="478C0206" w:rsidR="00911745" w:rsidRPr="00831F48" w:rsidRDefault="00911745" w:rsidP="00820888">
      <w:pPr>
        <w:spacing w:after="0" w:line="240" w:lineRule="auto"/>
        <w:textAlignment w:val="baseline"/>
        <w:rPr>
          <w:rFonts w:eastAsia="Times New Roman" w:cs="Tahoma"/>
          <w:color w:val="FF0000"/>
          <w:sz w:val="24"/>
          <w:szCs w:val="24"/>
          <w:lang w:eastAsia="nb-NO"/>
        </w:rPr>
      </w:pPr>
    </w:p>
    <w:p w14:paraId="61366F87" w14:textId="7E99CE2C" w:rsidR="0066279C" w:rsidRPr="00831F48" w:rsidRDefault="0066279C"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Alternativ 4</w:t>
      </w:r>
    </w:p>
    <w:p w14:paraId="6D876677" w14:textId="05C67D9A" w:rsidR="0066279C" w:rsidRPr="00831F48" w:rsidRDefault="0066279C" w:rsidP="00820888">
      <w:pPr>
        <w:spacing w:after="0" w:line="240" w:lineRule="auto"/>
        <w:textAlignment w:val="baseline"/>
        <w:rPr>
          <w:rFonts w:eastAsia="Times New Roman" w:cs="Tahoma"/>
          <w:color w:val="FF0000"/>
          <w:sz w:val="24"/>
          <w:szCs w:val="24"/>
          <w:lang w:eastAsia="nb-NO"/>
        </w:rPr>
      </w:pPr>
    </w:p>
    <w:p w14:paraId="18FEE5E7" w14:textId="480B068F" w:rsidR="0066279C" w:rsidRPr="00831F48" w:rsidRDefault="0066279C"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 xml:space="preserve">Kandidater som har </w:t>
      </w:r>
      <w:r w:rsidR="006B29B0" w:rsidRPr="00831F48">
        <w:rPr>
          <w:rFonts w:eastAsia="Times New Roman" w:cs="Tahoma"/>
          <w:color w:val="FF0000"/>
          <w:sz w:val="24"/>
          <w:szCs w:val="24"/>
          <w:lang w:eastAsia="nb-NO"/>
        </w:rPr>
        <w:t>&lt;</w:t>
      </w:r>
      <w:r w:rsidRPr="00831F48">
        <w:rPr>
          <w:rFonts w:eastAsia="Times New Roman" w:cs="Tahoma"/>
          <w:color w:val="FF0000"/>
          <w:sz w:val="24"/>
          <w:szCs w:val="24"/>
          <w:lang w:eastAsia="nb-NO"/>
        </w:rPr>
        <w:t xml:space="preserve">blitt bortvist </w:t>
      </w:r>
      <w:r w:rsidR="006B29B0" w:rsidRPr="00831F48">
        <w:rPr>
          <w:rFonts w:eastAsia="Times New Roman" w:cs="Tahoma"/>
          <w:color w:val="FF0000"/>
          <w:sz w:val="24"/>
          <w:szCs w:val="24"/>
          <w:lang w:eastAsia="nb-NO"/>
        </w:rPr>
        <w:t>p</w:t>
      </w:r>
      <w:r w:rsidRPr="00831F48">
        <w:rPr>
          <w:rFonts w:eastAsia="Times New Roman" w:cs="Tahoma"/>
          <w:color w:val="FF0000"/>
          <w:sz w:val="24"/>
          <w:szCs w:val="24"/>
          <w:lang w:eastAsia="nb-NO"/>
        </w:rPr>
        <w:t xml:space="preserve">å grunn av fusk eller forsøk på fusk </w:t>
      </w:r>
      <w:r w:rsidR="006B29B0" w:rsidRPr="00831F48">
        <w:rPr>
          <w:rFonts w:eastAsia="Times New Roman" w:cs="Tahoma"/>
          <w:color w:val="FF0000"/>
          <w:sz w:val="24"/>
          <w:szCs w:val="24"/>
          <w:lang w:eastAsia="nb-NO"/>
        </w:rPr>
        <w:t>/</w:t>
      </w:r>
      <w:r w:rsidRPr="00831F48">
        <w:rPr>
          <w:rFonts w:eastAsia="Times New Roman" w:cs="Tahoma"/>
          <w:color w:val="FF0000"/>
          <w:sz w:val="24"/>
          <w:szCs w:val="24"/>
          <w:lang w:eastAsia="nb-NO"/>
        </w:rPr>
        <w:t xml:space="preserve"> få</w:t>
      </w:r>
      <w:r w:rsidR="006B29B0" w:rsidRPr="00831F48">
        <w:rPr>
          <w:rFonts w:eastAsia="Times New Roman" w:cs="Tahoma"/>
          <w:color w:val="FF0000"/>
          <w:sz w:val="24"/>
          <w:szCs w:val="24"/>
          <w:lang w:eastAsia="nb-NO"/>
        </w:rPr>
        <w:t xml:space="preserve">tt en </w:t>
      </w:r>
      <w:r w:rsidRPr="00831F48">
        <w:rPr>
          <w:rFonts w:eastAsia="Times New Roman" w:cs="Tahoma"/>
          <w:color w:val="FF0000"/>
          <w:sz w:val="24"/>
          <w:szCs w:val="24"/>
          <w:lang w:eastAsia="nb-NO"/>
        </w:rPr>
        <w:t xml:space="preserve">prøve annullert </w:t>
      </w:r>
      <w:r w:rsidR="006B29B0" w:rsidRPr="00831F48">
        <w:rPr>
          <w:rFonts w:eastAsia="Times New Roman" w:cs="Tahoma"/>
          <w:color w:val="FF0000"/>
          <w:sz w:val="24"/>
          <w:szCs w:val="24"/>
          <w:lang w:eastAsia="nb-NO"/>
        </w:rPr>
        <w:t>på grunn av fusk eller forsøk på fusk&gt;</w:t>
      </w:r>
      <w:r w:rsidRPr="00831F48">
        <w:rPr>
          <w:rFonts w:eastAsia="Times New Roman" w:cs="Tahoma"/>
          <w:color w:val="FF0000"/>
          <w:sz w:val="24"/>
          <w:szCs w:val="24"/>
          <w:lang w:eastAsia="nb-NO"/>
        </w:rPr>
        <w:t xml:space="preserve"> kan ilegges en karantene på inntil ett år</w:t>
      </w:r>
      <w:r w:rsidR="006B29B0" w:rsidRPr="00831F48">
        <w:rPr>
          <w:rFonts w:eastAsia="Times New Roman" w:cs="Tahoma"/>
          <w:color w:val="FF0000"/>
          <w:sz w:val="24"/>
          <w:szCs w:val="24"/>
          <w:lang w:eastAsia="nb-NO"/>
        </w:rPr>
        <w:t xml:space="preserve">, jf. integreringsforskriften § 43 tredje ledd. Karantenen må fremstå som forholdsmessig </w:t>
      </w:r>
      <w:r w:rsidRPr="00831F48">
        <w:rPr>
          <w:rFonts w:eastAsia="Times New Roman" w:cs="Tahoma"/>
          <w:color w:val="FF0000"/>
          <w:sz w:val="24"/>
          <w:szCs w:val="24"/>
          <w:lang w:eastAsia="nb-NO"/>
        </w:rPr>
        <w:t xml:space="preserve">etter overtredelsens art, alvor og forholdene </w:t>
      </w:r>
      <w:proofErr w:type="gramStart"/>
      <w:r w:rsidRPr="00831F48">
        <w:rPr>
          <w:rFonts w:eastAsia="Times New Roman" w:cs="Tahoma"/>
          <w:color w:val="FF0000"/>
          <w:sz w:val="24"/>
          <w:szCs w:val="24"/>
          <w:lang w:eastAsia="nb-NO"/>
        </w:rPr>
        <w:t>for øvrig</w:t>
      </w:r>
      <w:proofErr w:type="gramEnd"/>
      <w:r w:rsidR="006B29B0" w:rsidRPr="00831F48">
        <w:rPr>
          <w:rFonts w:eastAsia="Times New Roman" w:cs="Tahoma"/>
          <w:color w:val="FF0000"/>
          <w:sz w:val="24"/>
          <w:szCs w:val="24"/>
          <w:lang w:eastAsia="nb-NO"/>
        </w:rPr>
        <w:t xml:space="preserve">. </w:t>
      </w:r>
    </w:p>
    <w:p w14:paraId="2988C2AF" w14:textId="77777777" w:rsidR="006B29B0" w:rsidRPr="00831F48" w:rsidRDefault="006B29B0" w:rsidP="00820888">
      <w:pPr>
        <w:spacing w:after="0" w:line="240" w:lineRule="auto"/>
        <w:textAlignment w:val="baseline"/>
        <w:rPr>
          <w:rFonts w:eastAsia="Times New Roman" w:cs="Tahoma"/>
          <w:color w:val="FF0000"/>
          <w:sz w:val="24"/>
          <w:szCs w:val="24"/>
          <w:lang w:eastAsia="nb-NO"/>
        </w:rPr>
      </w:pPr>
    </w:p>
    <w:p w14:paraId="425F8837" w14:textId="56754C33" w:rsidR="00D32D48" w:rsidRPr="00831F48" w:rsidRDefault="00D32D48"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 xml:space="preserve">Du </w:t>
      </w:r>
      <w:r w:rsidR="006B29B0" w:rsidRPr="00831F48">
        <w:rPr>
          <w:rFonts w:eastAsia="Times New Roman" w:cs="Tahoma"/>
          <w:color w:val="FF0000"/>
          <w:sz w:val="24"/>
          <w:szCs w:val="24"/>
          <w:lang w:eastAsia="nb-NO"/>
        </w:rPr>
        <w:t xml:space="preserve">har fått </w:t>
      </w:r>
      <w:r w:rsidRPr="00831F48">
        <w:rPr>
          <w:rFonts w:eastAsia="Times New Roman" w:cs="Tahoma"/>
          <w:color w:val="FF0000"/>
          <w:sz w:val="24"/>
          <w:szCs w:val="24"/>
          <w:lang w:eastAsia="nb-NO"/>
        </w:rPr>
        <w:t>karantene på</w:t>
      </w:r>
      <w:r w:rsidR="002A066B" w:rsidRPr="00831F48">
        <w:rPr>
          <w:rFonts w:eastAsia="Times New Roman" w:cs="Tahoma"/>
          <w:color w:val="FF0000"/>
          <w:sz w:val="24"/>
          <w:szCs w:val="24"/>
          <w:lang w:eastAsia="nb-NO"/>
        </w:rPr>
        <w:t xml:space="preserve"> </w:t>
      </w:r>
      <w:r w:rsidR="006B29B0" w:rsidRPr="00831F48">
        <w:rPr>
          <w:rFonts w:eastAsia="Times New Roman" w:cs="Tahoma"/>
          <w:color w:val="FF0000"/>
          <w:sz w:val="24"/>
          <w:szCs w:val="24"/>
          <w:lang w:eastAsia="nb-NO"/>
        </w:rPr>
        <w:t>&lt;</w:t>
      </w:r>
      <w:r w:rsidR="002A066B" w:rsidRPr="00831F48">
        <w:rPr>
          <w:rFonts w:eastAsia="Times New Roman" w:cs="Tahoma"/>
          <w:color w:val="FF0000"/>
          <w:sz w:val="24"/>
          <w:szCs w:val="24"/>
          <w:lang w:eastAsia="nb-NO"/>
        </w:rPr>
        <w:t>fyll inn karantenetid – inntil ett år</w:t>
      </w:r>
      <w:r w:rsidR="006B29B0" w:rsidRPr="00831F48">
        <w:rPr>
          <w:rFonts w:eastAsia="Times New Roman" w:cs="Tahoma"/>
          <w:color w:val="FF0000"/>
          <w:sz w:val="24"/>
          <w:szCs w:val="24"/>
          <w:lang w:eastAsia="nb-NO"/>
        </w:rPr>
        <w:t>&gt;</w:t>
      </w:r>
      <w:r w:rsidRPr="00831F48">
        <w:rPr>
          <w:rFonts w:eastAsia="Times New Roman" w:cs="Tahoma"/>
          <w:color w:val="FF0000"/>
          <w:sz w:val="24"/>
          <w:szCs w:val="24"/>
          <w:lang w:eastAsia="nb-NO"/>
        </w:rPr>
        <w:t xml:space="preserve"> jf.</w:t>
      </w:r>
      <w:r w:rsidR="006B29B0" w:rsidRPr="00831F48">
        <w:rPr>
          <w:rFonts w:eastAsia="Times New Roman" w:cs="Tahoma"/>
          <w:color w:val="FF0000"/>
          <w:sz w:val="24"/>
          <w:szCs w:val="24"/>
          <w:lang w:eastAsia="nb-NO"/>
        </w:rPr>
        <w:t xml:space="preserve"> </w:t>
      </w:r>
      <w:r w:rsidRPr="00831F48">
        <w:rPr>
          <w:rFonts w:eastAsia="Times New Roman" w:cs="Tahoma"/>
          <w:color w:val="FF0000"/>
          <w:sz w:val="24"/>
          <w:szCs w:val="24"/>
          <w:lang w:eastAsia="nb-NO"/>
        </w:rPr>
        <w:t>integreringsforskriften § 4</w:t>
      </w:r>
      <w:r w:rsidR="00E21CF7" w:rsidRPr="00831F48">
        <w:rPr>
          <w:rFonts w:eastAsia="Times New Roman" w:cs="Tahoma"/>
          <w:color w:val="FF0000"/>
          <w:sz w:val="24"/>
          <w:szCs w:val="24"/>
          <w:lang w:eastAsia="nb-NO"/>
        </w:rPr>
        <w:t>3</w:t>
      </w:r>
      <w:r w:rsidRPr="00831F48">
        <w:rPr>
          <w:rFonts w:eastAsia="Times New Roman" w:cs="Tahoma"/>
          <w:color w:val="FF0000"/>
          <w:sz w:val="24"/>
          <w:szCs w:val="24"/>
          <w:lang w:eastAsia="nb-NO"/>
        </w:rPr>
        <w:t xml:space="preserve"> fjerde ledd. </w:t>
      </w:r>
      <w:r w:rsidR="00E21CF7" w:rsidRPr="00831F48">
        <w:rPr>
          <w:rFonts w:eastAsia="Times New Roman" w:cs="Tahoma"/>
          <w:color w:val="FF0000"/>
          <w:sz w:val="24"/>
          <w:szCs w:val="24"/>
          <w:lang w:eastAsia="nb-NO"/>
        </w:rPr>
        <w:t>Det betyr at du må vente til karantenetiden er over før du kan ta prøven på nytt.</w:t>
      </w:r>
    </w:p>
    <w:p w14:paraId="6CF91EA3" w14:textId="2C193273" w:rsidR="006B29B0" w:rsidRPr="00831F48" w:rsidRDefault="006B29B0" w:rsidP="00820888">
      <w:pPr>
        <w:spacing w:after="0" w:line="240" w:lineRule="auto"/>
        <w:textAlignment w:val="baseline"/>
        <w:rPr>
          <w:rFonts w:eastAsia="Times New Roman" w:cs="Tahoma"/>
          <w:color w:val="FF0000"/>
          <w:sz w:val="24"/>
          <w:szCs w:val="24"/>
          <w:lang w:eastAsia="nb-NO"/>
        </w:rPr>
      </w:pPr>
    </w:p>
    <w:p w14:paraId="731EEADD" w14:textId="314D8F8E" w:rsidR="006B29B0" w:rsidRDefault="006B29B0" w:rsidP="00820888">
      <w:pPr>
        <w:spacing w:after="0" w:line="240" w:lineRule="auto"/>
        <w:textAlignment w:val="baseline"/>
        <w:rPr>
          <w:rFonts w:eastAsia="Times New Roman" w:cs="Tahoma"/>
          <w:color w:val="FF0000"/>
          <w:sz w:val="24"/>
          <w:szCs w:val="24"/>
          <w:lang w:eastAsia="nb-NO"/>
        </w:rPr>
      </w:pPr>
      <w:r w:rsidRPr="00831F48">
        <w:rPr>
          <w:rFonts w:eastAsia="Times New Roman" w:cs="Tahoma"/>
          <w:color w:val="FF0000"/>
          <w:sz w:val="24"/>
          <w:szCs w:val="24"/>
          <w:lang w:eastAsia="nb-NO"/>
        </w:rPr>
        <w:t xml:space="preserve">&lt;Sett inn nærmere begrunnelse. Beskriv hvorfor karantene er </w:t>
      </w:r>
      <w:r w:rsidR="0039418F" w:rsidRPr="00831F48">
        <w:rPr>
          <w:rFonts w:eastAsia="Times New Roman" w:cs="Tahoma"/>
          <w:color w:val="FF0000"/>
          <w:sz w:val="24"/>
          <w:szCs w:val="24"/>
          <w:lang w:eastAsia="nb-NO"/>
        </w:rPr>
        <w:t>forholdsmessig</w:t>
      </w:r>
      <w:r w:rsidRPr="00831F48">
        <w:rPr>
          <w:rFonts w:eastAsia="Times New Roman" w:cs="Tahoma"/>
          <w:color w:val="FF0000"/>
          <w:sz w:val="24"/>
          <w:szCs w:val="24"/>
          <w:lang w:eastAsia="nb-NO"/>
        </w:rPr>
        <w:t xml:space="preserve">. Kandidaten må ha fått et varsel om at kommunen vurderer å </w:t>
      </w:r>
      <w:r w:rsidR="0039418F" w:rsidRPr="00831F48">
        <w:rPr>
          <w:rFonts w:eastAsia="Times New Roman" w:cs="Tahoma"/>
          <w:color w:val="FF0000"/>
          <w:sz w:val="24"/>
          <w:szCs w:val="24"/>
          <w:lang w:eastAsia="nb-NO"/>
        </w:rPr>
        <w:t>ilegge karantene</w:t>
      </w:r>
      <w:r w:rsidRPr="00831F48">
        <w:rPr>
          <w:rFonts w:eastAsia="Times New Roman" w:cs="Tahoma"/>
          <w:color w:val="FF0000"/>
          <w:sz w:val="24"/>
          <w:szCs w:val="24"/>
          <w:lang w:eastAsia="nb-NO"/>
        </w:rPr>
        <w:t xml:space="preserve"> og mulighet til å uttale seg. Beskriv kandidatens eventuelle forklaring. Tilpass lengden på begrunnelsene etter hvor omfattende vurderingene som ligger til grunn er.&gt;</w:t>
      </w:r>
    </w:p>
    <w:p w14:paraId="0788F88E" w14:textId="2CB41B61" w:rsidR="00C82C56" w:rsidRDefault="00C82C56" w:rsidP="00820888">
      <w:pPr>
        <w:spacing w:after="0" w:line="240" w:lineRule="auto"/>
        <w:textAlignment w:val="baseline"/>
        <w:rPr>
          <w:rFonts w:eastAsia="Times New Roman" w:cs="Tahoma"/>
          <w:color w:val="FF0000"/>
          <w:sz w:val="24"/>
          <w:szCs w:val="24"/>
          <w:lang w:eastAsia="nb-NO"/>
        </w:rPr>
      </w:pPr>
    </w:p>
    <w:p w14:paraId="3AC23E4D" w14:textId="77777777" w:rsidR="00C82C56" w:rsidRPr="00A5037B" w:rsidRDefault="00C82C56" w:rsidP="00C82C56">
      <w:pPr>
        <w:overflowPunct w:val="0"/>
        <w:autoSpaceDE w:val="0"/>
        <w:autoSpaceDN w:val="0"/>
        <w:adjustRightInd w:val="0"/>
        <w:spacing w:after="0" w:line="240" w:lineRule="auto"/>
        <w:textAlignment w:val="baseline"/>
        <w:rPr>
          <w:rFonts w:eastAsia="Times New Roman" w:cs="Tahoma"/>
          <w:b/>
          <w:bCs/>
          <w:color w:val="171717" w:themeColor="background2" w:themeShade="1A"/>
          <w:sz w:val="28"/>
          <w:szCs w:val="28"/>
          <w:lang w:eastAsia="nb-NO"/>
        </w:rPr>
      </w:pPr>
      <w:r w:rsidRPr="00A5037B">
        <w:rPr>
          <w:rFonts w:eastAsia="Times New Roman" w:cs="Tahoma"/>
          <w:b/>
          <w:bCs/>
          <w:color w:val="171717" w:themeColor="background2" w:themeShade="1A"/>
          <w:sz w:val="28"/>
          <w:szCs w:val="28"/>
          <w:lang w:eastAsia="nb-NO"/>
        </w:rPr>
        <w:t xml:space="preserve">Du kan klage på dette vedtaket </w:t>
      </w:r>
    </w:p>
    <w:p w14:paraId="48DCE16B" w14:textId="77777777" w:rsidR="00C82C56" w:rsidRPr="00C555B3" w:rsidRDefault="00C82C56" w:rsidP="00C82C56">
      <w:pPr>
        <w:pStyle w:val="paragraph"/>
        <w:spacing w:before="0" w:beforeAutospacing="0" w:after="0" w:afterAutospacing="0"/>
        <w:textAlignment w:val="baseline"/>
        <w:rPr>
          <w:rStyle w:val="normaltextrun"/>
          <w:rFonts w:ascii="Tahoma" w:hAnsi="Tahoma" w:cs="Tahoma"/>
          <w:color w:val="171717" w:themeColor="background2" w:themeShade="1A"/>
        </w:rPr>
      </w:pPr>
    </w:p>
    <w:p w14:paraId="5CC0B0B8" w14:textId="77777777" w:rsidR="00C82C56" w:rsidRPr="00C555B3" w:rsidRDefault="00C82C56" w:rsidP="00C82C56">
      <w:pPr>
        <w:pStyle w:val="paragraph"/>
        <w:spacing w:before="0" w:beforeAutospacing="0" w:after="0" w:afterAutospacing="0"/>
        <w:textAlignment w:val="baseline"/>
        <w:rPr>
          <w:rStyle w:val="normaltextrun"/>
          <w:rFonts w:ascii="Tahoma" w:hAnsi="Tahoma" w:cs="Tahoma"/>
          <w:color w:val="171717" w:themeColor="background2" w:themeShade="1A"/>
        </w:rPr>
      </w:pPr>
      <w:r w:rsidRPr="0473F288">
        <w:rPr>
          <w:rStyle w:val="normaltextrun"/>
          <w:rFonts w:ascii="Tahoma" w:hAnsi="Tahoma" w:cs="Tahoma"/>
          <w:color w:val="171717"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w:t>
      </w:r>
      <w:r w:rsidRPr="0473F288">
        <w:rPr>
          <w:rStyle w:val="normaltextrun"/>
          <w:rFonts w:ascii="Tahoma" w:hAnsi="Tahoma" w:cs="Tahoma"/>
          <w:color w:val="171717" w:themeColor="background2" w:themeShade="1A"/>
        </w:rPr>
        <w:lastRenderedPageBreak/>
        <w:t xml:space="preserve">hvorfor du er uenig, og du må </w:t>
      </w:r>
      <w:r>
        <w:rPr>
          <w:rStyle w:val="normaltextrun"/>
          <w:rFonts w:ascii="Tahoma" w:hAnsi="Tahoma" w:cs="Tahoma"/>
          <w:color w:val="171717" w:themeColor="background2" w:themeShade="1A"/>
        </w:rPr>
        <w:t>skrive under</w:t>
      </w:r>
      <w:r w:rsidRPr="0473F288">
        <w:rPr>
          <w:rStyle w:val="normaltextrun"/>
          <w:rFonts w:ascii="Tahoma" w:hAnsi="Tahoma" w:cs="Tahoma"/>
          <w:color w:val="171717" w:themeColor="background2" w:themeShade="1A"/>
        </w:rPr>
        <w:t xml:space="preserve"> med navnet ditt. Du sender klagen til kommunen. </w:t>
      </w:r>
    </w:p>
    <w:p w14:paraId="67485D6E" w14:textId="77777777" w:rsidR="00C82C56" w:rsidRPr="00C555B3" w:rsidRDefault="00C82C56" w:rsidP="00C82C56">
      <w:pPr>
        <w:pStyle w:val="paragraph"/>
        <w:spacing w:before="0" w:beforeAutospacing="0" w:after="0" w:afterAutospacing="0"/>
        <w:textAlignment w:val="baseline"/>
        <w:rPr>
          <w:rStyle w:val="normaltextrun"/>
          <w:rFonts w:ascii="Tahoma" w:hAnsi="Tahoma" w:cs="Tahoma"/>
          <w:color w:val="171717" w:themeColor="background2" w:themeShade="1A"/>
        </w:rPr>
      </w:pPr>
    </w:p>
    <w:p w14:paraId="5E3535F4" w14:textId="77777777" w:rsidR="00C82C56" w:rsidRPr="00C555B3" w:rsidRDefault="00C82C56" w:rsidP="00C82C56">
      <w:pPr>
        <w:pStyle w:val="paragraph"/>
        <w:spacing w:before="0" w:beforeAutospacing="0" w:after="0" w:afterAutospacing="0"/>
        <w:textAlignment w:val="baseline"/>
        <w:rPr>
          <w:rFonts w:ascii="Tahoma" w:hAnsi="Tahoma" w:cs="Tahoma"/>
          <w:color w:val="171717" w:themeColor="background2" w:themeShade="1A"/>
          <w:sz w:val="18"/>
          <w:szCs w:val="18"/>
        </w:rPr>
      </w:pPr>
      <w:r w:rsidRPr="0473F288">
        <w:rPr>
          <w:rStyle w:val="normaltextrun"/>
          <w:rFonts w:ascii="Tahoma" w:hAnsi="Tahoma" w:cs="Tahoma"/>
          <w:color w:val="171717"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71717" w:themeColor="background2" w:themeShade="1A"/>
        </w:rPr>
        <w:t> </w:t>
      </w:r>
    </w:p>
    <w:p w14:paraId="3A63A82F" w14:textId="77777777" w:rsidR="00C82C56" w:rsidRPr="00C555B3" w:rsidRDefault="00C82C56" w:rsidP="00C82C56">
      <w:pPr>
        <w:pStyle w:val="paragraph"/>
        <w:spacing w:before="0" w:beforeAutospacing="0" w:after="0" w:afterAutospacing="0"/>
        <w:textAlignment w:val="baseline"/>
        <w:rPr>
          <w:rFonts w:ascii="Tahoma" w:hAnsi="Tahoma" w:cs="Tahoma"/>
          <w:color w:val="171717" w:themeColor="background2" w:themeShade="1A"/>
          <w:sz w:val="18"/>
          <w:szCs w:val="18"/>
        </w:rPr>
      </w:pPr>
      <w:r w:rsidRPr="00C555B3">
        <w:rPr>
          <w:rStyle w:val="eop"/>
          <w:rFonts w:ascii="Tahoma" w:hAnsi="Tahoma" w:cs="Tahoma"/>
          <w:color w:val="171717" w:themeColor="background2" w:themeShade="1A"/>
        </w:rPr>
        <w:t> </w:t>
      </w:r>
    </w:p>
    <w:p w14:paraId="1C37E50C" w14:textId="77777777" w:rsidR="00C82C56" w:rsidRPr="00C555B3" w:rsidRDefault="00C82C56" w:rsidP="00C82C56">
      <w:pPr>
        <w:pStyle w:val="paragraph"/>
        <w:spacing w:before="0" w:beforeAutospacing="0" w:after="0" w:afterAutospacing="0"/>
        <w:textAlignment w:val="baseline"/>
        <w:rPr>
          <w:rStyle w:val="eop"/>
          <w:rFonts w:ascii="Tahoma" w:hAnsi="Tahoma" w:cs="Tahoma"/>
          <w:color w:val="171717" w:themeColor="background2" w:themeShade="1A"/>
        </w:rPr>
      </w:pPr>
      <w:r w:rsidRPr="0473F288">
        <w:rPr>
          <w:rStyle w:val="normaltextrun"/>
          <w:rFonts w:ascii="Tahoma" w:hAnsi="Tahoma" w:cs="Tahoma"/>
          <w:color w:val="171717" w:themeColor="background2" w:themeShade="1A"/>
        </w:rPr>
        <w:t>Kommunen har plikt til å gi deg veiledning om</w:t>
      </w:r>
      <w:r>
        <w:rPr>
          <w:rStyle w:val="normaltextrun"/>
          <w:rFonts w:ascii="Tahoma" w:hAnsi="Tahoma" w:cs="Tahoma"/>
          <w:color w:val="171717" w:themeColor="background2" w:themeShade="1A"/>
        </w:rPr>
        <w:t xml:space="preserve"> regelverket og</w:t>
      </w:r>
      <w:r w:rsidRPr="0473F288">
        <w:rPr>
          <w:rStyle w:val="normaltextrun"/>
          <w:rFonts w:ascii="Tahoma" w:hAnsi="Tahoma" w:cs="Tahoma"/>
          <w:color w:val="171717"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71717" w:themeColor="background2" w:themeShade="1A"/>
        </w:rPr>
        <w:t>, jf. forvaltningsloven § 18</w:t>
      </w:r>
      <w:r w:rsidRPr="0473F288">
        <w:rPr>
          <w:rStyle w:val="normaltextrun"/>
          <w:rFonts w:ascii="Tahoma" w:hAnsi="Tahoma" w:cs="Tahoma"/>
          <w:color w:val="171717" w:themeColor="background2" w:themeShade="1A"/>
        </w:rPr>
        <w:t xml:space="preserve">. Du </w:t>
      </w:r>
      <w:r>
        <w:rPr>
          <w:rStyle w:val="normaltextrun"/>
          <w:rFonts w:ascii="Tahoma" w:hAnsi="Tahoma" w:cs="Tahoma"/>
          <w:color w:val="171717" w:themeColor="background2" w:themeShade="1A"/>
        </w:rPr>
        <w:t xml:space="preserve">må ta kontakt med </w:t>
      </w:r>
      <w:r w:rsidRPr="0473F288">
        <w:rPr>
          <w:rStyle w:val="normaltextrun"/>
          <w:rFonts w:ascii="Tahoma" w:hAnsi="Tahoma" w:cs="Tahoma"/>
          <w:color w:val="171717" w:themeColor="background2" w:themeShade="1A"/>
        </w:rPr>
        <w:t>kommunen dersom du ønsker å se dokumentene i saken din.  </w:t>
      </w:r>
      <w:r w:rsidRPr="0473F288">
        <w:rPr>
          <w:rStyle w:val="eop"/>
          <w:rFonts w:ascii="Tahoma" w:hAnsi="Tahoma" w:cs="Tahoma"/>
          <w:color w:val="171717" w:themeColor="background2" w:themeShade="1A"/>
        </w:rPr>
        <w:t> </w:t>
      </w:r>
    </w:p>
    <w:p w14:paraId="275ACC43" w14:textId="77777777" w:rsidR="00C82C56" w:rsidRPr="00C555B3" w:rsidRDefault="00C82C56" w:rsidP="00C82C56">
      <w:pPr>
        <w:pStyle w:val="paragraph"/>
        <w:spacing w:before="0" w:beforeAutospacing="0" w:after="0" w:afterAutospacing="0"/>
        <w:textAlignment w:val="baseline"/>
        <w:rPr>
          <w:rStyle w:val="eop"/>
          <w:rFonts w:ascii="Tahoma" w:hAnsi="Tahoma" w:cs="Tahoma"/>
          <w:color w:val="171717" w:themeColor="background2" w:themeShade="1A"/>
        </w:rPr>
      </w:pPr>
    </w:p>
    <w:p w14:paraId="615AE414" w14:textId="77777777" w:rsidR="00C82C56" w:rsidRPr="00C555B3" w:rsidRDefault="00C82C56" w:rsidP="00C82C56">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76ECC6E0" w14:textId="77777777" w:rsidR="00C82C56" w:rsidRPr="00C555B3" w:rsidRDefault="00C82C56" w:rsidP="00C82C56">
      <w:pPr>
        <w:overflowPunct w:val="0"/>
        <w:autoSpaceDE w:val="0"/>
        <w:autoSpaceDN w:val="0"/>
        <w:adjustRightInd w:val="0"/>
        <w:textAlignment w:val="baseline"/>
        <w:rPr>
          <w:rFonts w:eastAsia="Times New Roman"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C82C56" w:rsidRPr="00C555B3" w14:paraId="6EC49953" w14:textId="77777777" w:rsidTr="009178D2">
        <w:trPr>
          <w:trHeight w:val="300"/>
        </w:trPr>
        <w:tc>
          <w:tcPr>
            <w:tcW w:w="4789" w:type="dxa"/>
            <w:tcBorders>
              <w:top w:val="nil"/>
              <w:left w:val="nil"/>
              <w:bottom w:val="nil"/>
              <w:right w:val="nil"/>
            </w:tcBorders>
          </w:tcPr>
          <w:p w14:paraId="749689FD" w14:textId="77777777" w:rsidR="00C82C56" w:rsidRPr="00C555B3" w:rsidRDefault="00C82C56"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4E38B09C" w14:textId="77777777" w:rsidR="00C82C56" w:rsidRPr="00C555B3" w:rsidRDefault="00C82C56"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6FDC3AB1" w14:textId="77777777" w:rsidR="00C82C56" w:rsidRPr="00C555B3" w:rsidRDefault="00C82C56"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C82C56" w:rsidRPr="00C555B3" w14:paraId="5F027F15" w14:textId="77777777" w:rsidTr="009178D2">
        <w:trPr>
          <w:trHeight w:val="300"/>
        </w:trPr>
        <w:tc>
          <w:tcPr>
            <w:tcW w:w="4789" w:type="dxa"/>
            <w:tcBorders>
              <w:top w:val="nil"/>
              <w:left w:val="nil"/>
              <w:bottom w:val="nil"/>
              <w:right w:val="nil"/>
            </w:tcBorders>
          </w:tcPr>
          <w:p w14:paraId="073AFD44" w14:textId="77777777" w:rsidR="00C82C56" w:rsidRPr="00B0388D" w:rsidRDefault="00C82C56"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7D12D3C5" w14:textId="77777777" w:rsidR="00C82C56" w:rsidRPr="00C555B3" w:rsidRDefault="00C82C56"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56532400" w14:textId="77777777" w:rsidR="00C82C56" w:rsidRPr="00B0388D" w:rsidRDefault="00C82C56"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4E990285" w14:textId="77777777" w:rsidR="00C82C56" w:rsidRPr="00C555B3" w:rsidRDefault="00C82C56"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148B3022" w14:textId="77777777" w:rsidR="00C82C56" w:rsidRPr="00831F48" w:rsidRDefault="00C82C56" w:rsidP="00820888">
      <w:pPr>
        <w:spacing w:after="0" w:line="240" w:lineRule="auto"/>
        <w:textAlignment w:val="baseline"/>
        <w:rPr>
          <w:rFonts w:eastAsia="Times New Roman" w:cs="Tahoma"/>
          <w:color w:val="FF0000"/>
          <w:sz w:val="24"/>
          <w:szCs w:val="24"/>
          <w:lang w:eastAsia="nb-NO"/>
        </w:rPr>
      </w:pPr>
    </w:p>
    <w:sectPr w:rsidR="00C82C56" w:rsidRPr="00831F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59EE" w14:textId="77777777" w:rsidR="000214A5" w:rsidRDefault="000214A5" w:rsidP="005C51FB">
      <w:pPr>
        <w:spacing w:after="0" w:line="240" w:lineRule="auto"/>
      </w:pPr>
      <w:r>
        <w:separator/>
      </w:r>
    </w:p>
  </w:endnote>
  <w:endnote w:type="continuationSeparator" w:id="0">
    <w:p w14:paraId="3D299A3B" w14:textId="77777777" w:rsidR="000214A5" w:rsidRDefault="000214A5" w:rsidP="005C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5467" w14:textId="77777777" w:rsidR="000214A5" w:rsidRDefault="000214A5" w:rsidP="005C51FB">
      <w:pPr>
        <w:spacing w:after="0" w:line="240" w:lineRule="auto"/>
      </w:pPr>
      <w:r>
        <w:separator/>
      </w:r>
    </w:p>
  </w:footnote>
  <w:footnote w:type="continuationSeparator" w:id="0">
    <w:p w14:paraId="7DCC0E67" w14:textId="77777777" w:rsidR="000214A5" w:rsidRDefault="000214A5" w:rsidP="005C51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BA"/>
    <w:rsid w:val="000173D4"/>
    <w:rsid w:val="000214A5"/>
    <w:rsid w:val="000458C4"/>
    <w:rsid w:val="00047411"/>
    <w:rsid w:val="0007362A"/>
    <w:rsid w:val="000950D6"/>
    <w:rsid w:val="000A33C3"/>
    <w:rsid w:val="000C06A1"/>
    <w:rsid w:val="000F2291"/>
    <w:rsid w:val="001205B4"/>
    <w:rsid w:val="001213F0"/>
    <w:rsid w:val="00124A34"/>
    <w:rsid w:val="001279BC"/>
    <w:rsid w:val="00134F5E"/>
    <w:rsid w:val="001F7763"/>
    <w:rsid w:val="00260426"/>
    <w:rsid w:val="0027772F"/>
    <w:rsid w:val="00291A28"/>
    <w:rsid w:val="002938AD"/>
    <w:rsid w:val="002A066B"/>
    <w:rsid w:val="002A73B8"/>
    <w:rsid w:val="002B6973"/>
    <w:rsid w:val="002B79F2"/>
    <w:rsid w:val="002C4481"/>
    <w:rsid w:val="002D209A"/>
    <w:rsid w:val="002D67DD"/>
    <w:rsid w:val="00313FE5"/>
    <w:rsid w:val="00325596"/>
    <w:rsid w:val="00327BEB"/>
    <w:rsid w:val="003443E8"/>
    <w:rsid w:val="00371D30"/>
    <w:rsid w:val="00385446"/>
    <w:rsid w:val="00387136"/>
    <w:rsid w:val="00392799"/>
    <w:rsid w:val="0039418F"/>
    <w:rsid w:val="00396895"/>
    <w:rsid w:val="003A1FA2"/>
    <w:rsid w:val="00402AC5"/>
    <w:rsid w:val="00416ED8"/>
    <w:rsid w:val="00427EB6"/>
    <w:rsid w:val="00442AF5"/>
    <w:rsid w:val="0045094D"/>
    <w:rsid w:val="00454534"/>
    <w:rsid w:val="00464342"/>
    <w:rsid w:val="004A2FFA"/>
    <w:rsid w:val="004D5E88"/>
    <w:rsid w:val="004F5A6C"/>
    <w:rsid w:val="00517D80"/>
    <w:rsid w:val="00535782"/>
    <w:rsid w:val="0055572D"/>
    <w:rsid w:val="00573445"/>
    <w:rsid w:val="00585045"/>
    <w:rsid w:val="0059068C"/>
    <w:rsid w:val="005965FF"/>
    <w:rsid w:val="005B098B"/>
    <w:rsid w:val="005C21E7"/>
    <w:rsid w:val="005C51FB"/>
    <w:rsid w:val="00620E9A"/>
    <w:rsid w:val="00623CF7"/>
    <w:rsid w:val="00635B7B"/>
    <w:rsid w:val="0066279C"/>
    <w:rsid w:val="006B29B0"/>
    <w:rsid w:val="006B654E"/>
    <w:rsid w:val="006D1B23"/>
    <w:rsid w:val="006D751A"/>
    <w:rsid w:val="006E5B40"/>
    <w:rsid w:val="006F44BC"/>
    <w:rsid w:val="00703404"/>
    <w:rsid w:val="00704C20"/>
    <w:rsid w:val="00715DA3"/>
    <w:rsid w:val="00715FCE"/>
    <w:rsid w:val="00741034"/>
    <w:rsid w:val="00755D96"/>
    <w:rsid w:val="007566CA"/>
    <w:rsid w:val="00781D9A"/>
    <w:rsid w:val="00785A15"/>
    <w:rsid w:val="007C21CA"/>
    <w:rsid w:val="007D3C72"/>
    <w:rsid w:val="00811A54"/>
    <w:rsid w:val="00815996"/>
    <w:rsid w:val="00820888"/>
    <w:rsid w:val="00831F48"/>
    <w:rsid w:val="00840DD8"/>
    <w:rsid w:val="00853DAA"/>
    <w:rsid w:val="00891A54"/>
    <w:rsid w:val="008F062E"/>
    <w:rsid w:val="00911745"/>
    <w:rsid w:val="00912751"/>
    <w:rsid w:val="00936FDB"/>
    <w:rsid w:val="0093742E"/>
    <w:rsid w:val="00937537"/>
    <w:rsid w:val="009530FD"/>
    <w:rsid w:val="00954EFF"/>
    <w:rsid w:val="009735CC"/>
    <w:rsid w:val="0097483D"/>
    <w:rsid w:val="00987D43"/>
    <w:rsid w:val="00994AD8"/>
    <w:rsid w:val="009B69E7"/>
    <w:rsid w:val="009C1EBA"/>
    <w:rsid w:val="00A339AA"/>
    <w:rsid w:val="00A42800"/>
    <w:rsid w:val="00A45357"/>
    <w:rsid w:val="00A60A47"/>
    <w:rsid w:val="00A626ED"/>
    <w:rsid w:val="00A87F0D"/>
    <w:rsid w:val="00AB2865"/>
    <w:rsid w:val="00B05F19"/>
    <w:rsid w:val="00B14D4D"/>
    <w:rsid w:val="00B36AD2"/>
    <w:rsid w:val="00B60BAC"/>
    <w:rsid w:val="00B66E6D"/>
    <w:rsid w:val="00B81E06"/>
    <w:rsid w:val="00B83D8D"/>
    <w:rsid w:val="00B84AA2"/>
    <w:rsid w:val="00B944E7"/>
    <w:rsid w:val="00BD7525"/>
    <w:rsid w:val="00BE350C"/>
    <w:rsid w:val="00BF0052"/>
    <w:rsid w:val="00BF5FDA"/>
    <w:rsid w:val="00C126C7"/>
    <w:rsid w:val="00C20F3D"/>
    <w:rsid w:val="00C24844"/>
    <w:rsid w:val="00C43A96"/>
    <w:rsid w:val="00C45D46"/>
    <w:rsid w:val="00C745CB"/>
    <w:rsid w:val="00C817E8"/>
    <w:rsid w:val="00C82C56"/>
    <w:rsid w:val="00C874BD"/>
    <w:rsid w:val="00CB3AC7"/>
    <w:rsid w:val="00CE64BE"/>
    <w:rsid w:val="00CF3601"/>
    <w:rsid w:val="00D039C4"/>
    <w:rsid w:val="00D11DD1"/>
    <w:rsid w:val="00D1640B"/>
    <w:rsid w:val="00D32D48"/>
    <w:rsid w:val="00D61182"/>
    <w:rsid w:val="00D62866"/>
    <w:rsid w:val="00D77B47"/>
    <w:rsid w:val="00D80207"/>
    <w:rsid w:val="00DC389E"/>
    <w:rsid w:val="00DF75F2"/>
    <w:rsid w:val="00E073A7"/>
    <w:rsid w:val="00E21CF7"/>
    <w:rsid w:val="00E554D8"/>
    <w:rsid w:val="00E56713"/>
    <w:rsid w:val="00E60860"/>
    <w:rsid w:val="00E62AA2"/>
    <w:rsid w:val="00E64A1D"/>
    <w:rsid w:val="00F1146C"/>
    <w:rsid w:val="00F12723"/>
    <w:rsid w:val="00F715DD"/>
    <w:rsid w:val="00F74526"/>
    <w:rsid w:val="00F960CE"/>
    <w:rsid w:val="00FC4F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2CF3A"/>
  <w15:chartTrackingRefBased/>
  <w15:docId w15:val="{B2DDF770-B1CB-4C54-A62C-B3468CAD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5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C1EB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ontextualspellingandgrammarerror">
    <w:name w:val="contextualspellingandgrammarerror"/>
    <w:basedOn w:val="Standardskriftforavsnitt"/>
    <w:rsid w:val="009C1EBA"/>
  </w:style>
  <w:style w:type="character" w:customStyle="1" w:styleId="normaltextrun">
    <w:name w:val="normaltextrun"/>
    <w:basedOn w:val="Standardskriftforavsnitt"/>
    <w:rsid w:val="009C1EBA"/>
  </w:style>
  <w:style w:type="character" w:customStyle="1" w:styleId="eop">
    <w:name w:val="eop"/>
    <w:basedOn w:val="Standardskriftforavsnitt"/>
    <w:rsid w:val="009C1EBA"/>
  </w:style>
  <w:style w:type="character" w:customStyle="1" w:styleId="spellingerror">
    <w:name w:val="spellingerror"/>
    <w:basedOn w:val="Standardskriftforavsnitt"/>
    <w:rsid w:val="009C1EBA"/>
  </w:style>
  <w:style w:type="character" w:customStyle="1" w:styleId="scxw225069099">
    <w:name w:val="scxw225069099"/>
    <w:basedOn w:val="Standardskriftforavsnitt"/>
    <w:rsid w:val="009C1EBA"/>
  </w:style>
  <w:style w:type="character" w:styleId="Merknadsreferanse">
    <w:name w:val="annotation reference"/>
    <w:basedOn w:val="Standardskriftforavsnitt"/>
    <w:uiPriority w:val="99"/>
    <w:semiHidden/>
    <w:unhideWhenUsed/>
    <w:rsid w:val="00392799"/>
    <w:rPr>
      <w:sz w:val="16"/>
      <w:szCs w:val="16"/>
    </w:rPr>
  </w:style>
  <w:style w:type="paragraph" w:styleId="Merknadstekst">
    <w:name w:val="annotation text"/>
    <w:basedOn w:val="Normal"/>
    <w:link w:val="MerknadstekstTegn"/>
    <w:uiPriority w:val="99"/>
    <w:unhideWhenUsed/>
    <w:rsid w:val="00392799"/>
    <w:pPr>
      <w:spacing w:line="240" w:lineRule="auto"/>
    </w:pPr>
    <w:rPr>
      <w:sz w:val="20"/>
      <w:szCs w:val="20"/>
    </w:rPr>
  </w:style>
  <w:style w:type="character" w:customStyle="1" w:styleId="MerknadstekstTegn">
    <w:name w:val="Merknadstekst Tegn"/>
    <w:basedOn w:val="Standardskriftforavsnitt"/>
    <w:link w:val="Merknadstekst"/>
    <w:uiPriority w:val="99"/>
    <w:rsid w:val="00392799"/>
    <w:rPr>
      <w:sz w:val="20"/>
      <w:szCs w:val="20"/>
    </w:rPr>
  </w:style>
  <w:style w:type="paragraph" w:styleId="Kommentaremne">
    <w:name w:val="annotation subject"/>
    <w:basedOn w:val="Merknadstekst"/>
    <w:next w:val="Merknadstekst"/>
    <w:link w:val="KommentaremneTegn"/>
    <w:uiPriority w:val="99"/>
    <w:semiHidden/>
    <w:unhideWhenUsed/>
    <w:rsid w:val="00392799"/>
    <w:rPr>
      <w:b/>
      <w:bCs/>
    </w:rPr>
  </w:style>
  <w:style w:type="character" w:customStyle="1" w:styleId="KommentaremneTegn">
    <w:name w:val="Kommentaremne Tegn"/>
    <w:basedOn w:val="MerknadstekstTegn"/>
    <w:link w:val="Kommentaremne"/>
    <w:uiPriority w:val="99"/>
    <w:semiHidden/>
    <w:rsid w:val="00392799"/>
    <w:rPr>
      <w:b/>
      <w:bCs/>
      <w:sz w:val="20"/>
      <w:szCs w:val="20"/>
    </w:rPr>
  </w:style>
  <w:style w:type="table" w:customStyle="1" w:styleId="Tabellrutenett1">
    <w:name w:val="Tabellrutenett1"/>
    <w:basedOn w:val="Vanligtabell"/>
    <w:next w:val="Tabellrutenett"/>
    <w:uiPriority w:val="59"/>
    <w:rsid w:val="00C82C56"/>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C8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9152">
      <w:bodyDiv w:val="1"/>
      <w:marLeft w:val="0"/>
      <w:marRight w:val="0"/>
      <w:marTop w:val="0"/>
      <w:marBottom w:val="0"/>
      <w:divBdr>
        <w:top w:val="none" w:sz="0" w:space="0" w:color="auto"/>
        <w:left w:val="none" w:sz="0" w:space="0" w:color="auto"/>
        <w:bottom w:val="none" w:sz="0" w:space="0" w:color="auto"/>
        <w:right w:val="none" w:sz="0" w:space="0" w:color="auto"/>
      </w:divBdr>
    </w:div>
    <w:div w:id="1532375810">
      <w:bodyDiv w:val="1"/>
      <w:marLeft w:val="0"/>
      <w:marRight w:val="0"/>
      <w:marTop w:val="0"/>
      <w:marBottom w:val="0"/>
      <w:divBdr>
        <w:top w:val="none" w:sz="0" w:space="0" w:color="auto"/>
        <w:left w:val="none" w:sz="0" w:space="0" w:color="auto"/>
        <w:bottom w:val="none" w:sz="0" w:space="0" w:color="auto"/>
        <w:right w:val="none" w:sz="0" w:space="0" w:color="auto"/>
      </w:divBdr>
      <w:divsChild>
        <w:div w:id="2004430868">
          <w:marLeft w:val="0"/>
          <w:marRight w:val="0"/>
          <w:marTop w:val="0"/>
          <w:marBottom w:val="0"/>
          <w:divBdr>
            <w:top w:val="none" w:sz="0" w:space="0" w:color="auto"/>
            <w:left w:val="none" w:sz="0" w:space="0" w:color="auto"/>
            <w:bottom w:val="none" w:sz="0" w:space="0" w:color="auto"/>
            <w:right w:val="none" w:sz="0" w:space="0" w:color="auto"/>
          </w:divBdr>
        </w:div>
        <w:div w:id="1974096741">
          <w:marLeft w:val="0"/>
          <w:marRight w:val="0"/>
          <w:marTop w:val="0"/>
          <w:marBottom w:val="0"/>
          <w:divBdr>
            <w:top w:val="none" w:sz="0" w:space="0" w:color="auto"/>
            <w:left w:val="none" w:sz="0" w:space="0" w:color="auto"/>
            <w:bottom w:val="none" w:sz="0" w:space="0" w:color="auto"/>
            <w:right w:val="none" w:sz="0" w:space="0" w:color="auto"/>
          </w:divBdr>
        </w:div>
        <w:div w:id="1483738031">
          <w:marLeft w:val="0"/>
          <w:marRight w:val="0"/>
          <w:marTop w:val="0"/>
          <w:marBottom w:val="0"/>
          <w:divBdr>
            <w:top w:val="none" w:sz="0" w:space="0" w:color="auto"/>
            <w:left w:val="none" w:sz="0" w:space="0" w:color="auto"/>
            <w:bottom w:val="none" w:sz="0" w:space="0" w:color="auto"/>
            <w:right w:val="none" w:sz="0" w:space="0" w:color="auto"/>
          </w:divBdr>
        </w:div>
        <w:div w:id="1452244158">
          <w:marLeft w:val="0"/>
          <w:marRight w:val="0"/>
          <w:marTop w:val="0"/>
          <w:marBottom w:val="0"/>
          <w:divBdr>
            <w:top w:val="none" w:sz="0" w:space="0" w:color="auto"/>
            <w:left w:val="none" w:sz="0" w:space="0" w:color="auto"/>
            <w:bottom w:val="none" w:sz="0" w:space="0" w:color="auto"/>
            <w:right w:val="none" w:sz="0" w:space="0" w:color="auto"/>
          </w:divBdr>
          <w:divsChild>
            <w:div w:id="1726830407">
              <w:marLeft w:val="-75"/>
              <w:marRight w:val="0"/>
              <w:marTop w:val="30"/>
              <w:marBottom w:val="30"/>
              <w:divBdr>
                <w:top w:val="none" w:sz="0" w:space="0" w:color="auto"/>
                <w:left w:val="none" w:sz="0" w:space="0" w:color="auto"/>
                <w:bottom w:val="none" w:sz="0" w:space="0" w:color="auto"/>
                <w:right w:val="none" w:sz="0" w:space="0" w:color="auto"/>
              </w:divBdr>
              <w:divsChild>
                <w:div w:id="1051072427">
                  <w:marLeft w:val="0"/>
                  <w:marRight w:val="0"/>
                  <w:marTop w:val="0"/>
                  <w:marBottom w:val="0"/>
                  <w:divBdr>
                    <w:top w:val="none" w:sz="0" w:space="0" w:color="auto"/>
                    <w:left w:val="none" w:sz="0" w:space="0" w:color="auto"/>
                    <w:bottom w:val="none" w:sz="0" w:space="0" w:color="auto"/>
                    <w:right w:val="none" w:sz="0" w:space="0" w:color="auto"/>
                  </w:divBdr>
                  <w:divsChild>
                    <w:div w:id="978917093">
                      <w:marLeft w:val="0"/>
                      <w:marRight w:val="0"/>
                      <w:marTop w:val="0"/>
                      <w:marBottom w:val="0"/>
                      <w:divBdr>
                        <w:top w:val="none" w:sz="0" w:space="0" w:color="auto"/>
                        <w:left w:val="none" w:sz="0" w:space="0" w:color="auto"/>
                        <w:bottom w:val="none" w:sz="0" w:space="0" w:color="auto"/>
                        <w:right w:val="none" w:sz="0" w:space="0" w:color="auto"/>
                      </w:divBdr>
                    </w:div>
                    <w:div w:id="1396775316">
                      <w:marLeft w:val="0"/>
                      <w:marRight w:val="0"/>
                      <w:marTop w:val="0"/>
                      <w:marBottom w:val="0"/>
                      <w:divBdr>
                        <w:top w:val="none" w:sz="0" w:space="0" w:color="auto"/>
                        <w:left w:val="none" w:sz="0" w:space="0" w:color="auto"/>
                        <w:bottom w:val="none" w:sz="0" w:space="0" w:color="auto"/>
                        <w:right w:val="none" w:sz="0" w:space="0" w:color="auto"/>
                      </w:divBdr>
                    </w:div>
                    <w:div w:id="1206723207">
                      <w:marLeft w:val="0"/>
                      <w:marRight w:val="0"/>
                      <w:marTop w:val="0"/>
                      <w:marBottom w:val="0"/>
                      <w:divBdr>
                        <w:top w:val="none" w:sz="0" w:space="0" w:color="auto"/>
                        <w:left w:val="none" w:sz="0" w:space="0" w:color="auto"/>
                        <w:bottom w:val="none" w:sz="0" w:space="0" w:color="auto"/>
                        <w:right w:val="none" w:sz="0" w:space="0" w:color="auto"/>
                      </w:divBdr>
                    </w:div>
                    <w:div w:id="680813916">
                      <w:marLeft w:val="0"/>
                      <w:marRight w:val="0"/>
                      <w:marTop w:val="0"/>
                      <w:marBottom w:val="0"/>
                      <w:divBdr>
                        <w:top w:val="none" w:sz="0" w:space="0" w:color="auto"/>
                        <w:left w:val="none" w:sz="0" w:space="0" w:color="auto"/>
                        <w:bottom w:val="none" w:sz="0" w:space="0" w:color="auto"/>
                        <w:right w:val="none" w:sz="0" w:space="0" w:color="auto"/>
                      </w:divBdr>
                    </w:div>
                    <w:div w:id="684357176">
                      <w:marLeft w:val="0"/>
                      <w:marRight w:val="0"/>
                      <w:marTop w:val="0"/>
                      <w:marBottom w:val="0"/>
                      <w:divBdr>
                        <w:top w:val="none" w:sz="0" w:space="0" w:color="auto"/>
                        <w:left w:val="none" w:sz="0" w:space="0" w:color="auto"/>
                        <w:bottom w:val="none" w:sz="0" w:space="0" w:color="auto"/>
                        <w:right w:val="none" w:sz="0" w:space="0" w:color="auto"/>
                      </w:divBdr>
                    </w:div>
                    <w:div w:id="2014606703">
                      <w:marLeft w:val="0"/>
                      <w:marRight w:val="0"/>
                      <w:marTop w:val="0"/>
                      <w:marBottom w:val="0"/>
                      <w:divBdr>
                        <w:top w:val="none" w:sz="0" w:space="0" w:color="auto"/>
                        <w:left w:val="none" w:sz="0" w:space="0" w:color="auto"/>
                        <w:bottom w:val="none" w:sz="0" w:space="0" w:color="auto"/>
                        <w:right w:val="none" w:sz="0" w:space="0" w:color="auto"/>
                      </w:divBdr>
                    </w:div>
                    <w:div w:id="1573809895">
                      <w:marLeft w:val="0"/>
                      <w:marRight w:val="0"/>
                      <w:marTop w:val="0"/>
                      <w:marBottom w:val="0"/>
                      <w:divBdr>
                        <w:top w:val="none" w:sz="0" w:space="0" w:color="auto"/>
                        <w:left w:val="none" w:sz="0" w:space="0" w:color="auto"/>
                        <w:bottom w:val="none" w:sz="0" w:space="0" w:color="auto"/>
                        <w:right w:val="none" w:sz="0" w:space="0" w:color="auto"/>
                      </w:divBdr>
                    </w:div>
                    <w:div w:id="1286422808">
                      <w:marLeft w:val="0"/>
                      <w:marRight w:val="0"/>
                      <w:marTop w:val="0"/>
                      <w:marBottom w:val="0"/>
                      <w:divBdr>
                        <w:top w:val="none" w:sz="0" w:space="0" w:color="auto"/>
                        <w:left w:val="none" w:sz="0" w:space="0" w:color="auto"/>
                        <w:bottom w:val="none" w:sz="0" w:space="0" w:color="auto"/>
                        <w:right w:val="none" w:sz="0" w:space="0" w:color="auto"/>
                      </w:divBdr>
                    </w:div>
                    <w:div w:id="1181629985">
                      <w:marLeft w:val="0"/>
                      <w:marRight w:val="0"/>
                      <w:marTop w:val="0"/>
                      <w:marBottom w:val="0"/>
                      <w:divBdr>
                        <w:top w:val="none" w:sz="0" w:space="0" w:color="auto"/>
                        <w:left w:val="none" w:sz="0" w:space="0" w:color="auto"/>
                        <w:bottom w:val="none" w:sz="0" w:space="0" w:color="auto"/>
                        <w:right w:val="none" w:sz="0" w:space="0" w:color="auto"/>
                      </w:divBdr>
                    </w:div>
                    <w:div w:id="240721220">
                      <w:marLeft w:val="0"/>
                      <w:marRight w:val="0"/>
                      <w:marTop w:val="0"/>
                      <w:marBottom w:val="0"/>
                      <w:divBdr>
                        <w:top w:val="none" w:sz="0" w:space="0" w:color="auto"/>
                        <w:left w:val="none" w:sz="0" w:space="0" w:color="auto"/>
                        <w:bottom w:val="none" w:sz="0" w:space="0" w:color="auto"/>
                        <w:right w:val="none" w:sz="0" w:space="0" w:color="auto"/>
                      </w:divBdr>
                    </w:div>
                  </w:divsChild>
                </w:div>
                <w:div w:id="932979162">
                  <w:marLeft w:val="0"/>
                  <w:marRight w:val="0"/>
                  <w:marTop w:val="0"/>
                  <w:marBottom w:val="0"/>
                  <w:divBdr>
                    <w:top w:val="none" w:sz="0" w:space="0" w:color="auto"/>
                    <w:left w:val="none" w:sz="0" w:space="0" w:color="auto"/>
                    <w:bottom w:val="none" w:sz="0" w:space="0" w:color="auto"/>
                    <w:right w:val="none" w:sz="0" w:space="0" w:color="auto"/>
                  </w:divBdr>
                  <w:divsChild>
                    <w:div w:id="141309434">
                      <w:marLeft w:val="0"/>
                      <w:marRight w:val="0"/>
                      <w:marTop w:val="0"/>
                      <w:marBottom w:val="0"/>
                      <w:divBdr>
                        <w:top w:val="none" w:sz="0" w:space="0" w:color="auto"/>
                        <w:left w:val="none" w:sz="0" w:space="0" w:color="auto"/>
                        <w:bottom w:val="none" w:sz="0" w:space="0" w:color="auto"/>
                        <w:right w:val="none" w:sz="0" w:space="0" w:color="auto"/>
                      </w:divBdr>
                    </w:div>
                    <w:div w:id="1599604487">
                      <w:marLeft w:val="0"/>
                      <w:marRight w:val="0"/>
                      <w:marTop w:val="0"/>
                      <w:marBottom w:val="0"/>
                      <w:divBdr>
                        <w:top w:val="none" w:sz="0" w:space="0" w:color="auto"/>
                        <w:left w:val="none" w:sz="0" w:space="0" w:color="auto"/>
                        <w:bottom w:val="none" w:sz="0" w:space="0" w:color="auto"/>
                        <w:right w:val="none" w:sz="0" w:space="0" w:color="auto"/>
                      </w:divBdr>
                    </w:div>
                    <w:div w:id="250354174">
                      <w:marLeft w:val="0"/>
                      <w:marRight w:val="0"/>
                      <w:marTop w:val="0"/>
                      <w:marBottom w:val="0"/>
                      <w:divBdr>
                        <w:top w:val="none" w:sz="0" w:space="0" w:color="auto"/>
                        <w:left w:val="none" w:sz="0" w:space="0" w:color="auto"/>
                        <w:bottom w:val="none" w:sz="0" w:space="0" w:color="auto"/>
                        <w:right w:val="none" w:sz="0" w:space="0" w:color="auto"/>
                      </w:divBdr>
                    </w:div>
                  </w:divsChild>
                </w:div>
                <w:div w:id="1204247818">
                  <w:marLeft w:val="0"/>
                  <w:marRight w:val="0"/>
                  <w:marTop w:val="0"/>
                  <w:marBottom w:val="0"/>
                  <w:divBdr>
                    <w:top w:val="none" w:sz="0" w:space="0" w:color="auto"/>
                    <w:left w:val="none" w:sz="0" w:space="0" w:color="auto"/>
                    <w:bottom w:val="none" w:sz="0" w:space="0" w:color="auto"/>
                    <w:right w:val="none" w:sz="0" w:space="0" w:color="auto"/>
                  </w:divBdr>
                  <w:divsChild>
                    <w:div w:id="1123689783">
                      <w:marLeft w:val="0"/>
                      <w:marRight w:val="0"/>
                      <w:marTop w:val="0"/>
                      <w:marBottom w:val="0"/>
                      <w:divBdr>
                        <w:top w:val="none" w:sz="0" w:space="0" w:color="auto"/>
                        <w:left w:val="none" w:sz="0" w:space="0" w:color="auto"/>
                        <w:bottom w:val="none" w:sz="0" w:space="0" w:color="auto"/>
                        <w:right w:val="none" w:sz="0" w:space="0" w:color="auto"/>
                      </w:divBdr>
                    </w:div>
                  </w:divsChild>
                </w:div>
                <w:div w:id="1762677495">
                  <w:marLeft w:val="0"/>
                  <w:marRight w:val="0"/>
                  <w:marTop w:val="0"/>
                  <w:marBottom w:val="0"/>
                  <w:divBdr>
                    <w:top w:val="none" w:sz="0" w:space="0" w:color="auto"/>
                    <w:left w:val="none" w:sz="0" w:space="0" w:color="auto"/>
                    <w:bottom w:val="none" w:sz="0" w:space="0" w:color="auto"/>
                    <w:right w:val="none" w:sz="0" w:space="0" w:color="auto"/>
                  </w:divBdr>
                  <w:divsChild>
                    <w:div w:id="1663503420">
                      <w:marLeft w:val="0"/>
                      <w:marRight w:val="0"/>
                      <w:marTop w:val="0"/>
                      <w:marBottom w:val="0"/>
                      <w:divBdr>
                        <w:top w:val="none" w:sz="0" w:space="0" w:color="auto"/>
                        <w:left w:val="none" w:sz="0" w:space="0" w:color="auto"/>
                        <w:bottom w:val="none" w:sz="0" w:space="0" w:color="auto"/>
                        <w:right w:val="none" w:sz="0" w:space="0" w:color="auto"/>
                      </w:divBdr>
                    </w:div>
                  </w:divsChild>
                </w:div>
                <w:div w:id="866522783">
                  <w:marLeft w:val="0"/>
                  <w:marRight w:val="0"/>
                  <w:marTop w:val="0"/>
                  <w:marBottom w:val="0"/>
                  <w:divBdr>
                    <w:top w:val="none" w:sz="0" w:space="0" w:color="auto"/>
                    <w:left w:val="none" w:sz="0" w:space="0" w:color="auto"/>
                    <w:bottom w:val="none" w:sz="0" w:space="0" w:color="auto"/>
                    <w:right w:val="none" w:sz="0" w:space="0" w:color="auto"/>
                  </w:divBdr>
                  <w:divsChild>
                    <w:div w:id="2103211898">
                      <w:marLeft w:val="0"/>
                      <w:marRight w:val="0"/>
                      <w:marTop w:val="0"/>
                      <w:marBottom w:val="0"/>
                      <w:divBdr>
                        <w:top w:val="none" w:sz="0" w:space="0" w:color="auto"/>
                        <w:left w:val="none" w:sz="0" w:space="0" w:color="auto"/>
                        <w:bottom w:val="none" w:sz="0" w:space="0" w:color="auto"/>
                        <w:right w:val="none" w:sz="0" w:space="0" w:color="auto"/>
                      </w:divBdr>
                    </w:div>
                  </w:divsChild>
                </w:div>
                <w:div w:id="1743210232">
                  <w:marLeft w:val="0"/>
                  <w:marRight w:val="0"/>
                  <w:marTop w:val="0"/>
                  <w:marBottom w:val="0"/>
                  <w:divBdr>
                    <w:top w:val="none" w:sz="0" w:space="0" w:color="auto"/>
                    <w:left w:val="none" w:sz="0" w:space="0" w:color="auto"/>
                    <w:bottom w:val="none" w:sz="0" w:space="0" w:color="auto"/>
                    <w:right w:val="none" w:sz="0" w:space="0" w:color="auto"/>
                  </w:divBdr>
                  <w:divsChild>
                    <w:div w:id="1313871179">
                      <w:marLeft w:val="0"/>
                      <w:marRight w:val="0"/>
                      <w:marTop w:val="0"/>
                      <w:marBottom w:val="0"/>
                      <w:divBdr>
                        <w:top w:val="none" w:sz="0" w:space="0" w:color="auto"/>
                        <w:left w:val="none" w:sz="0" w:space="0" w:color="auto"/>
                        <w:bottom w:val="none" w:sz="0" w:space="0" w:color="auto"/>
                        <w:right w:val="none" w:sz="0" w:space="0" w:color="auto"/>
                      </w:divBdr>
                    </w:div>
                  </w:divsChild>
                </w:div>
                <w:div w:id="1058673542">
                  <w:marLeft w:val="0"/>
                  <w:marRight w:val="0"/>
                  <w:marTop w:val="0"/>
                  <w:marBottom w:val="0"/>
                  <w:divBdr>
                    <w:top w:val="none" w:sz="0" w:space="0" w:color="auto"/>
                    <w:left w:val="none" w:sz="0" w:space="0" w:color="auto"/>
                    <w:bottom w:val="none" w:sz="0" w:space="0" w:color="auto"/>
                    <w:right w:val="none" w:sz="0" w:space="0" w:color="auto"/>
                  </w:divBdr>
                  <w:divsChild>
                    <w:div w:id="710230986">
                      <w:marLeft w:val="0"/>
                      <w:marRight w:val="0"/>
                      <w:marTop w:val="0"/>
                      <w:marBottom w:val="0"/>
                      <w:divBdr>
                        <w:top w:val="none" w:sz="0" w:space="0" w:color="auto"/>
                        <w:left w:val="none" w:sz="0" w:space="0" w:color="auto"/>
                        <w:bottom w:val="none" w:sz="0" w:space="0" w:color="auto"/>
                        <w:right w:val="none" w:sz="0" w:space="0" w:color="auto"/>
                      </w:divBdr>
                    </w:div>
                  </w:divsChild>
                </w:div>
                <w:div w:id="486819937">
                  <w:marLeft w:val="0"/>
                  <w:marRight w:val="0"/>
                  <w:marTop w:val="0"/>
                  <w:marBottom w:val="0"/>
                  <w:divBdr>
                    <w:top w:val="none" w:sz="0" w:space="0" w:color="auto"/>
                    <w:left w:val="none" w:sz="0" w:space="0" w:color="auto"/>
                    <w:bottom w:val="none" w:sz="0" w:space="0" w:color="auto"/>
                    <w:right w:val="none" w:sz="0" w:space="0" w:color="auto"/>
                  </w:divBdr>
                  <w:divsChild>
                    <w:div w:id="1871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57872">
          <w:marLeft w:val="0"/>
          <w:marRight w:val="0"/>
          <w:marTop w:val="0"/>
          <w:marBottom w:val="0"/>
          <w:divBdr>
            <w:top w:val="none" w:sz="0" w:space="0" w:color="auto"/>
            <w:left w:val="none" w:sz="0" w:space="0" w:color="auto"/>
            <w:bottom w:val="none" w:sz="0" w:space="0" w:color="auto"/>
            <w:right w:val="none" w:sz="0" w:space="0" w:color="auto"/>
          </w:divBdr>
        </w:div>
        <w:div w:id="1823810717">
          <w:marLeft w:val="0"/>
          <w:marRight w:val="0"/>
          <w:marTop w:val="0"/>
          <w:marBottom w:val="0"/>
          <w:divBdr>
            <w:top w:val="none" w:sz="0" w:space="0" w:color="auto"/>
            <w:left w:val="none" w:sz="0" w:space="0" w:color="auto"/>
            <w:bottom w:val="none" w:sz="0" w:space="0" w:color="auto"/>
            <w:right w:val="none" w:sz="0" w:space="0" w:color="auto"/>
          </w:divBdr>
        </w:div>
        <w:div w:id="465126418">
          <w:marLeft w:val="0"/>
          <w:marRight w:val="0"/>
          <w:marTop w:val="0"/>
          <w:marBottom w:val="0"/>
          <w:divBdr>
            <w:top w:val="none" w:sz="0" w:space="0" w:color="auto"/>
            <w:left w:val="none" w:sz="0" w:space="0" w:color="auto"/>
            <w:bottom w:val="none" w:sz="0" w:space="0" w:color="auto"/>
            <w:right w:val="none" w:sz="0" w:space="0" w:color="auto"/>
          </w:divBdr>
        </w:div>
        <w:div w:id="270553707">
          <w:marLeft w:val="0"/>
          <w:marRight w:val="0"/>
          <w:marTop w:val="0"/>
          <w:marBottom w:val="0"/>
          <w:divBdr>
            <w:top w:val="none" w:sz="0" w:space="0" w:color="auto"/>
            <w:left w:val="none" w:sz="0" w:space="0" w:color="auto"/>
            <w:bottom w:val="none" w:sz="0" w:space="0" w:color="auto"/>
            <w:right w:val="none" w:sz="0" w:space="0" w:color="auto"/>
          </w:divBdr>
        </w:div>
        <w:div w:id="1963919242">
          <w:marLeft w:val="0"/>
          <w:marRight w:val="0"/>
          <w:marTop w:val="0"/>
          <w:marBottom w:val="0"/>
          <w:divBdr>
            <w:top w:val="none" w:sz="0" w:space="0" w:color="auto"/>
            <w:left w:val="none" w:sz="0" w:space="0" w:color="auto"/>
            <w:bottom w:val="none" w:sz="0" w:space="0" w:color="auto"/>
            <w:right w:val="none" w:sz="0" w:space="0" w:color="auto"/>
          </w:divBdr>
        </w:div>
        <w:div w:id="922028601">
          <w:marLeft w:val="0"/>
          <w:marRight w:val="0"/>
          <w:marTop w:val="0"/>
          <w:marBottom w:val="0"/>
          <w:divBdr>
            <w:top w:val="none" w:sz="0" w:space="0" w:color="auto"/>
            <w:left w:val="none" w:sz="0" w:space="0" w:color="auto"/>
            <w:bottom w:val="none" w:sz="0" w:space="0" w:color="auto"/>
            <w:right w:val="none" w:sz="0" w:space="0" w:color="auto"/>
          </w:divBdr>
        </w:div>
        <w:div w:id="1096092505">
          <w:marLeft w:val="0"/>
          <w:marRight w:val="0"/>
          <w:marTop w:val="0"/>
          <w:marBottom w:val="0"/>
          <w:divBdr>
            <w:top w:val="none" w:sz="0" w:space="0" w:color="auto"/>
            <w:left w:val="none" w:sz="0" w:space="0" w:color="auto"/>
            <w:bottom w:val="none" w:sz="0" w:space="0" w:color="auto"/>
            <w:right w:val="none" w:sz="0" w:space="0" w:color="auto"/>
          </w:divBdr>
        </w:div>
        <w:div w:id="1316883799">
          <w:marLeft w:val="0"/>
          <w:marRight w:val="0"/>
          <w:marTop w:val="0"/>
          <w:marBottom w:val="0"/>
          <w:divBdr>
            <w:top w:val="none" w:sz="0" w:space="0" w:color="auto"/>
            <w:left w:val="none" w:sz="0" w:space="0" w:color="auto"/>
            <w:bottom w:val="none" w:sz="0" w:space="0" w:color="auto"/>
            <w:right w:val="none" w:sz="0" w:space="0" w:color="auto"/>
          </w:divBdr>
        </w:div>
        <w:div w:id="1388187820">
          <w:marLeft w:val="0"/>
          <w:marRight w:val="0"/>
          <w:marTop w:val="0"/>
          <w:marBottom w:val="0"/>
          <w:divBdr>
            <w:top w:val="none" w:sz="0" w:space="0" w:color="auto"/>
            <w:left w:val="none" w:sz="0" w:space="0" w:color="auto"/>
            <w:bottom w:val="none" w:sz="0" w:space="0" w:color="auto"/>
            <w:right w:val="none" w:sz="0" w:space="0" w:color="auto"/>
          </w:divBdr>
        </w:div>
        <w:div w:id="520438877">
          <w:marLeft w:val="0"/>
          <w:marRight w:val="0"/>
          <w:marTop w:val="0"/>
          <w:marBottom w:val="0"/>
          <w:divBdr>
            <w:top w:val="none" w:sz="0" w:space="0" w:color="auto"/>
            <w:left w:val="none" w:sz="0" w:space="0" w:color="auto"/>
            <w:bottom w:val="none" w:sz="0" w:space="0" w:color="auto"/>
            <w:right w:val="none" w:sz="0" w:space="0" w:color="auto"/>
          </w:divBdr>
        </w:div>
        <w:div w:id="795949502">
          <w:marLeft w:val="0"/>
          <w:marRight w:val="0"/>
          <w:marTop w:val="0"/>
          <w:marBottom w:val="0"/>
          <w:divBdr>
            <w:top w:val="none" w:sz="0" w:space="0" w:color="auto"/>
            <w:left w:val="none" w:sz="0" w:space="0" w:color="auto"/>
            <w:bottom w:val="none" w:sz="0" w:space="0" w:color="auto"/>
            <w:right w:val="none" w:sz="0" w:space="0" w:color="auto"/>
          </w:divBdr>
        </w:div>
        <w:div w:id="1046951344">
          <w:marLeft w:val="0"/>
          <w:marRight w:val="0"/>
          <w:marTop w:val="0"/>
          <w:marBottom w:val="0"/>
          <w:divBdr>
            <w:top w:val="none" w:sz="0" w:space="0" w:color="auto"/>
            <w:left w:val="none" w:sz="0" w:space="0" w:color="auto"/>
            <w:bottom w:val="none" w:sz="0" w:space="0" w:color="auto"/>
            <w:right w:val="none" w:sz="0" w:space="0" w:color="auto"/>
          </w:divBdr>
        </w:div>
        <w:div w:id="1236477539">
          <w:marLeft w:val="0"/>
          <w:marRight w:val="0"/>
          <w:marTop w:val="0"/>
          <w:marBottom w:val="0"/>
          <w:divBdr>
            <w:top w:val="none" w:sz="0" w:space="0" w:color="auto"/>
            <w:left w:val="none" w:sz="0" w:space="0" w:color="auto"/>
            <w:bottom w:val="none" w:sz="0" w:space="0" w:color="auto"/>
            <w:right w:val="none" w:sz="0" w:space="0" w:color="auto"/>
          </w:divBdr>
        </w:div>
        <w:div w:id="935484651">
          <w:marLeft w:val="0"/>
          <w:marRight w:val="0"/>
          <w:marTop w:val="0"/>
          <w:marBottom w:val="0"/>
          <w:divBdr>
            <w:top w:val="none" w:sz="0" w:space="0" w:color="auto"/>
            <w:left w:val="none" w:sz="0" w:space="0" w:color="auto"/>
            <w:bottom w:val="none" w:sz="0" w:space="0" w:color="auto"/>
            <w:right w:val="none" w:sz="0" w:space="0" w:color="auto"/>
          </w:divBdr>
        </w:div>
        <w:div w:id="1468745299">
          <w:marLeft w:val="0"/>
          <w:marRight w:val="0"/>
          <w:marTop w:val="0"/>
          <w:marBottom w:val="0"/>
          <w:divBdr>
            <w:top w:val="none" w:sz="0" w:space="0" w:color="auto"/>
            <w:left w:val="none" w:sz="0" w:space="0" w:color="auto"/>
            <w:bottom w:val="none" w:sz="0" w:space="0" w:color="auto"/>
            <w:right w:val="none" w:sz="0" w:space="0" w:color="auto"/>
          </w:divBdr>
        </w:div>
        <w:div w:id="77479695">
          <w:marLeft w:val="0"/>
          <w:marRight w:val="0"/>
          <w:marTop w:val="0"/>
          <w:marBottom w:val="0"/>
          <w:divBdr>
            <w:top w:val="none" w:sz="0" w:space="0" w:color="auto"/>
            <w:left w:val="none" w:sz="0" w:space="0" w:color="auto"/>
            <w:bottom w:val="none" w:sz="0" w:space="0" w:color="auto"/>
            <w:right w:val="none" w:sz="0" w:space="0" w:color="auto"/>
          </w:divBdr>
        </w:div>
        <w:div w:id="1120030536">
          <w:marLeft w:val="0"/>
          <w:marRight w:val="0"/>
          <w:marTop w:val="0"/>
          <w:marBottom w:val="0"/>
          <w:divBdr>
            <w:top w:val="none" w:sz="0" w:space="0" w:color="auto"/>
            <w:left w:val="none" w:sz="0" w:space="0" w:color="auto"/>
            <w:bottom w:val="none" w:sz="0" w:space="0" w:color="auto"/>
            <w:right w:val="none" w:sz="0" w:space="0" w:color="auto"/>
          </w:divBdr>
        </w:div>
        <w:div w:id="653607276">
          <w:marLeft w:val="0"/>
          <w:marRight w:val="0"/>
          <w:marTop w:val="0"/>
          <w:marBottom w:val="0"/>
          <w:divBdr>
            <w:top w:val="none" w:sz="0" w:space="0" w:color="auto"/>
            <w:left w:val="none" w:sz="0" w:space="0" w:color="auto"/>
            <w:bottom w:val="none" w:sz="0" w:space="0" w:color="auto"/>
            <w:right w:val="none" w:sz="0" w:space="0" w:color="auto"/>
          </w:divBdr>
        </w:div>
        <w:div w:id="1895778460">
          <w:marLeft w:val="0"/>
          <w:marRight w:val="0"/>
          <w:marTop w:val="0"/>
          <w:marBottom w:val="0"/>
          <w:divBdr>
            <w:top w:val="none" w:sz="0" w:space="0" w:color="auto"/>
            <w:left w:val="none" w:sz="0" w:space="0" w:color="auto"/>
            <w:bottom w:val="none" w:sz="0" w:space="0" w:color="auto"/>
            <w:right w:val="none" w:sz="0" w:space="0" w:color="auto"/>
          </w:divBdr>
        </w:div>
        <w:div w:id="501314055">
          <w:marLeft w:val="0"/>
          <w:marRight w:val="0"/>
          <w:marTop w:val="0"/>
          <w:marBottom w:val="0"/>
          <w:divBdr>
            <w:top w:val="none" w:sz="0" w:space="0" w:color="auto"/>
            <w:left w:val="none" w:sz="0" w:space="0" w:color="auto"/>
            <w:bottom w:val="none" w:sz="0" w:space="0" w:color="auto"/>
            <w:right w:val="none" w:sz="0" w:space="0" w:color="auto"/>
          </w:divBdr>
        </w:div>
        <w:div w:id="746462398">
          <w:marLeft w:val="0"/>
          <w:marRight w:val="0"/>
          <w:marTop w:val="0"/>
          <w:marBottom w:val="0"/>
          <w:divBdr>
            <w:top w:val="none" w:sz="0" w:space="0" w:color="auto"/>
            <w:left w:val="none" w:sz="0" w:space="0" w:color="auto"/>
            <w:bottom w:val="none" w:sz="0" w:space="0" w:color="auto"/>
            <w:right w:val="none" w:sz="0" w:space="0" w:color="auto"/>
          </w:divBdr>
        </w:div>
        <w:div w:id="781150749">
          <w:marLeft w:val="0"/>
          <w:marRight w:val="0"/>
          <w:marTop w:val="0"/>
          <w:marBottom w:val="0"/>
          <w:divBdr>
            <w:top w:val="none" w:sz="0" w:space="0" w:color="auto"/>
            <w:left w:val="none" w:sz="0" w:space="0" w:color="auto"/>
            <w:bottom w:val="none" w:sz="0" w:space="0" w:color="auto"/>
            <w:right w:val="none" w:sz="0" w:space="0" w:color="auto"/>
          </w:divBdr>
        </w:div>
        <w:div w:id="1915578385">
          <w:marLeft w:val="0"/>
          <w:marRight w:val="0"/>
          <w:marTop w:val="0"/>
          <w:marBottom w:val="0"/>
          <w:divBdr>
            <w:top w:val="none" w:sz="0" w:space="0" w:color="auto"/>
            <w:left w:val="none" w:sz="0" w:space="0" w:color="auto"/>
            <w:bottom w:val="none" w:sz="0" w:space="0" w:color="auto"/>
            <w:right w:val="none" w:sz="0" w:space="0" w:color="auto"/>
          </w:divBdr>
        </w:div>
        <w:div w:id="2111855087">
          <w:marLeft w:val="0"/>
          <w:marRight w:val="0"/>
          <w:marTop w:val="0"/>
          <w:marBottom w:val="0"/>
          <w:divBdr>
            <w:top w:val="none" w:sz="0" w:space="0" w:color="auto"/>
            <w:left w:val="none" w:sz="0" w:space="0" w:color="auto"/>
            <w:bottom w:val="none" w:sz="0" w:space="0" w:color="auto"/>
            <w:right w:val="none" w:sz="0" w:space="0" w:color="auto"/>
          </w:divBdr>
        </w:div>
        <w:div w:id="1280263691">
          <w:marLeft w:val="0"/>
          <w:marRight w:val="0"/>
          <w:marTop w:val="0"/>
          <w:marBottom w:val="0"/>
          <w:divBdr>
            <w:top w:val="none" w:sz="0" w:space="0" w:color="auto"/>
            <w:left w:val="none" w:sz="0" w:space="0" w:color="auto"/>
            <w:bottom w:val="none" w:sz="0" w:space="0" w:color="auto"/>
            <w:right w:val="none" w:sz="0" w:space="0" w:color="auto"/>
          </w:divBdr>
        </w:div>
        <w:div w:id="848446278">
          <w:marLeft w:val="0"/>
          <w:marRight w:val="0"/>
          <w:marTop w:val="0"/>
          <w:marBottom w:val="0"/>
          <w:divBdr>
            <w:top w:val="none" w:sz="0" w:space="0" w:color="auto"/>
            <w:left w:val="none" w:sz="0" w:space="0" w:color="auto"/>
            <w:bottom w:val="none" w:sz="0" w:space="0" w:color="auto"/>
            <w:right w:val="none" w:sz="0" w:space="0" w:color="auto"/>
          </w:divBdr>
        </w:div>
        <w:div w:id="2000308586">
          <w:marLeft w:val="0"/>
          <w:marRight w:val="0"/>
          <w:marTop w:val="0"/>
          <w:marBottom w:val="0"/>
          <w:divBdr>
            <w:top w:val="none" w:sz="0" w:space="0" w:color="auto"/>
            <w:left w:val="none" w:sz="0" w:space="0" w:color="auto"/>
            <w:bottom w:val="none" w:sz="0" w:space="0" w:color="auto"/>
            <w:right w:val="none" w:sz="0" w:space="0" w:color="auto"/>
          </w:divBdr>
        </w:div>
        <w:div w:id="352809094">
          <w:marLeft w:val="0"/>
          <w:marRight w:val="0"/>
          <w:marTop w:val="0"/>
          <w:marBottom w:val="0"/>
          <w:divBdr>
            <w:top w:val="none" w:sz="0" w:space="0" w:color="auto"/>
            <w:left w:val="none" w:sz="0" w:space="0" w:color="auto"/>
            <w:bottom w:val="none" w:sz="0" w:space="0" w:color="auto"/>
            <w:right w:val="none" w:sz="0" w:space="0" w:color="auto"/>
          </w:divBdr>
        </w:div>
        <w:div w:id="1805853644">
          <w:marLeft w:val="0"/>
          <w:marRight w:val="0"/>
          <w:marTop w:val="0"/>
          <w:marBottom w:val="0"/>
          <w:divBdr>
            <w:top w:val="none" w:sz="0" w:space="0" w:color="auto"/>
            <w:left w:val="none" w:sz="0" w:space="0" w:color="auto"/>
            <w:bottom w:val="none" w:sz="0" w:space="0" w:color="auto"/>
            <w:right w:val="none" w:sz="0" w:space="0" w:color="auto"/>
          </w:divBdr>
        </w:div>
        <w:div w:id="1555580658">
          <w:marLeft w:val="0"/>
          <w:marRight w:val="0"/>
          <w:marTop w:val="0"/>
          <w:marBottom w:val="0"/>
          <w:divBdr>
            <w:top w:val="none" w:sz="0" w:space="0" w:color="auto"/>
            <w:left w:val="none" w:sz="0" w:space="0" w:color="auto"/>
            <w:bottom w:val="none" w:sz="0" w:space="0" w:color="auto"/>
            <w:right w:val="none" w:sz="0" w:space="0" w:color="auto"/>
          </w:divBdr>
        </w:div>
        <w:div w:id="1520972387">
          <w:marLeft w:val="0"/>
          <w:marRight w:val="0"/>
          <w:marTop w:val="0"/>
          <w:marBottom w:val="0"/>
          <w:divBdr>
            <w:top w:val="none" w:sz="0" w:space="0" w:color="auto"/>
            <w:left w:val="none" w:sz="0" w:space="0" w:color="auto"/>
            <w:bottom w:val="none" w:sz="0" w:space="0" w:color="auto"/>
            <w:right w:val="none" w:sz="0" w:space="0" w:color="auto"/>
          </w:divBdr>
        </w:div>
        <w:div w:id="431433737">
          <w:marLeft w:val="0"/>
          <w:marRight w:val="0"/>
          <w:marTop w:val="0"/>
          <w:marBottom w:val="0"/>
          <w:divBdr>
            <w:top w:val="none" w:sz="0" w:space="0" w:color="auto"/>
            <w:left w:val="none" w:sz="0" w:space="0" w:color="auto"/>
            <w:bottom w:val="none" w:sz="0" w:space="0" w:color="auto"/>
            <w:right w:val="none" w:sz="0" w:space="0" w:color="auto"/>
          </w:divBdr>
        </w:div>
        <w:div w:id="3747733">
          <w:marLeft w:val="0"/>
          <w:marRight w:val="0"/>
          <w:marTop w:val="0"/>
          <w:marBottom w:val="0"/>
          <w:divBdr>
            <w:top w:val="none" w:sz="0" w:space="0" w:color="auto"/>
            <w:left w:val="none" w:sz="0" w:space="0" w:color="auto"/>
            <w:bottom w:val="none" w:sz="0" w:space="0" w:color="auto"/>
            <w:right w:val="none" w:sz="0" w:space="0" w:color="auto"/>
          </w:divBdr>
        </w:div>
        <w:div w:id="2120639688">
          <w:marLeft w:val="0"/>
          <w:marRight w:val="0"/>
          <w:marTop w:val="0"/>
          <w:marBottom w:val="0"/>
          <w:divBdr>
            <w:top w:val="none" w:sz="0" w:space="0" w:color="auto"/>
            <w:left w:val="none" w:sz="0" w:space="0" w:color="auto"/>
            <w:bottom w:val="none" w:sz="0" w:space="0" w:color="auto"/>
            <w:right w:val="none" w:sz="0" w:space="0" w:color="auto"/>
          </w:divBdr>
        </w:div>
        <w:div w:id="2089039607">
          <w:marLeft w:val="0"/>
          <w:marRight w:val="0"/>
          <w:marTop w:val="0"/>
          <w:marBottom w:val="0"/>
          <w:divBdr>
            <w:top w:val="none" w:sz="0" w:space="0" w:color="auto"/>
            <w:left w:val="none" w:sz="0" w:space="0" w:color="auto"/>
            <w:bottom w:val="none" w:sz="0" w:space="0" w:color="auto"/>
            <w:right w:val="none" w:sz="0" w:space="0" w:color="auto"/>
          </w:divBdr>
        </w:div>
        <w:div w:id="696783883">
          <w:marLeft w:val="0"/>
          <w:marRight w:val="0"/>
          <w:marTop w:val="0"/>
          <w:marBottom w:val="0"/>
          <w:divBdr>
            <w:top w:val="none" w:sz="0" w:space="0" w:color="auto"/>
            <w:left w:val="none" w:sz="0" w:space="0" w:color="auto"/>
            <w:bottom w:val="none" w:sz="0" w:space="0" w:color="auto"/>
            <w:right w:val="none" w:sz="0" w:space="0" w:color="auto"/>
          </w:divBdr>
        </w:div>
        <w:div w:id="111633384">
          <w:marLeft w:val="0"/>
          <w:marRight w:val="0"/>
          <w:marTop w:val="0"/>
          <w:marBottom w:val="0"/>
          <w:divBdr>
            <w:top w:val="none" w:sz="0" w:space="0" w:color="auto"/>
            <w:left w:val="none" w:sz="0" w:space="0" w:color="auto"/>
            <w:bottom w:val="none" w:sz="0" w:space="0" w:color="auto"/>
            <w:right w:val="none" w:sz="0" w:space="0" w:color="auto"/>
          </w:divBdr>
        </w:div>
        <w:div w:id="1493789876">
          <w:marLeft w:val="0"/>
          <w:marRight w:val="0"/>
          <w:marTop w:val="0"/>
          <w:marBottom w:val="0"/>
          <w:divBdr>
            <w:top w:val="none" w:sz="0" w:space="0" w:color="auto"/>
            <w:left w:val="none" w:sz="0" w:space="0" w:color="auto"/>
            <w:bottom w:val="none" w:sz="0" w:space="0" w:color="auto"/>
            <w:right w:val="none" w:sz="0" w:space="0" w:color="auto"/>
          </w:divBdr>
        </w:div>
        <w:div w:id="1434594990">
          <w:marLeft w:val="0"/>
          <w:marRight w:val="0"/>
          <w:marTop w:val="0"/>
          <w:marBottom w:val="0"/>
          <w:divBdr>
            <w:top w:val="none" w:sz="0" w:space="0" w:color="auto"/>
            <w:left w:val="none" w:sz="0" w:space="0" w:color="auto"/>
            <w:bottom w:val="none" w:sz="0" w:space="0" w:color="auto"/>
            <w:right w:val="none" w:sz="0" w:space="0" w:color="auto"/>
          </w:divBdr>
        </w:div>
        <w:div w:id="1524201482">
          <w:marLeft w:val="0"/>
          <w:marRight w:val="0"/>
          <w:marTop w:val="0"/>
          <w:marBottom w:val="0"/>
          <w:divBdr>
            <w:top w:val="none" w:sz="0" w:space="0" w:color="auto"/>
            <w:left w:val="none" w:sz="0" w:space="0" w:color="auto"/>
            <w:bottom w:val="none" w:sz="0" w:space="0" w:color="auto"/>
            <w:right w:val="none" w:sz="0" w:space="0" w:color="auto"/>
          </w:divBdr>
        </w:div>
        <w:div w:id="1442260548">
          <w:marLeft w:val="0"/>
          <w:marRight w:val="0"/>
          <w:marTop w:val="0"/>
          <w:marBottom w:val="0"/>
          <w:divBdr>
            <w:top w:val="none" w:sz="0" w:space="0" w:color="auto"/>
            <w:left w:val="none" w:sz="0" w:space="0" w:color="auto"/>
            <w:bottom w:val="none" w:sz="0" w:space="0" w:color="auto"/>
            <w:right w:val="none" w:sz="0" w:space="0" w:color="auto"/>
          </w:divBdr>
        </w:div>
        <w:div w:id="314528931">
          <w:marLeft w:val="0"/>
          <w:marRight w:val="0"/>
          <w:marTop w:val="0"/>
          <w:marBottom w:val="0"/>
          <w:divBdr>
            <w:top w:val="none" w:sz="0" w:space="0" w:color="auto"/>
            <w:left w:val="none" w:sz="0" w:space="0" w:color="auto"/>
            <w:bottom w:val="none" w:sz="0" w:space="0" w:color="auto"/>
            <w:right w:val="none" w:sz="0" w:space="0" w:color="auto"/>
          </w:divBdr>
        </w:div>
        <w:div w:id="618411256">
          <w:marLeft w:val="0"/>
          <w:marRight w:val="0"/>
          <w:marTop w:val="0"/>
          <w:marBottom w:val="0"/>
          <w:divBdr>
            <w:top w:val="none" w:sz="0" w:space="0" w:color="auto"/>
            <w:left w:val="none" w:sz="0" w:space="0" w:color="auto"/>
            <w:bottom w:val="none" w:sz="0" w:space="0" w:color="auto"/>
            <w:right w:val="none" w:sz="0" w:space="0" w:color="auto"/>
          </w:divBdr>
          <w:divsChild>
            <w:div w:id="1746412187">
              <w:marLeft w:val="-75"/>
              <w:marRight w:val="0"/>
              <w:marTop w:val="30"/>
              <w:marBottom w:val="30"/>
              <w:divBdr>
                <w:top w:val="none" w:sz="0" w:space="0" w:color="auto"/>
                <w:left w:val="none" w:sz="0" w:space="0" w:color="auto"/>
                <w:bottom w:val="none" w:sz="0" w:space="0" w:color="auto"/>
                <w:right w:val="none" w:sz="0" w:space="0" w:color="auto"/>
              </w:divBdr>
              <w:divsChild>
                <w:div w:id="2057462328">
                  <w:marLeft w:val="0"/>
                  <w:marRight w:val="0"/>
                  <w:marTop w:val="0"/>
                  <w:marBottom w:val="0"/>
                  <w:divBdr>
                    <w:top w:val="none" w:sz="0" w:space="0" w:color="auto"/>
                    <w:left w:val="none" w:sz="0" w:space="0" w:color="auto"/>
                    <w:bottom w:val="none" w:sz="0" w:space="0" w:color="auto"/>
                    <w:right w:val="none" w:sz="0" w:space="0" w:color="auto"/>
                  </w:divBdr>
                  <w:divsChild>
                    <w:div w:id="170147616">
                      <w:marLeft w:val="0"/>
                      <w:marRight w:val="0"/>
                      <w:marTop w:val="0"/>
                      <w:marBottom w:val="0"/>
                      <w:divBdr>
                        <w:top w:val="none" w:sz="0" w:space="0" w:color="auto"/>
                        <w:left w:val="none" w:sz="0" w:space="0" w:color="auto"/>
                        <w:bottom w:val="none" w:sz="0" w:space="0" w:color="auto"/>
                        <w:right w:val="none" w:sz="0" w:space="0" w:color="auto"/>
                      </w:divBdr>
                    </w:div>
                    <w:div w:id="994602739">
                      <w:marLeft w:val="0"/>
                      <w:marRight w:val="0"/>
                      <w:marTop w:val="0"/>
                      <w:marBottom w:val="0"/>
                      <w:divBdr>
                        <w:top w:val="none" w:sz="0" w:space="0" w:color="auto"/>
                        <w:left w:val="none" w:sz="0" w:space="0" w:color="auto"/>
                        <w:bottom w:val="none" w:sz="0" w:space="0" w:color="auto"/>
                        <w:right w:val="none" w:sz="0" w:space="0" w:color="auto"/>
                      </w:divBdr>
                    </w:div>
                    <w:div w:id="454099104">
                      <w:marLeft w:val="0"/>
                      <w:marRight w:val="0"/>
                      <w:marTop w:val="0"/>
                      <w:marBottom w:val="0"/>
                      <w:divBdr>
                        <w:top w:val="none" w:sz="0" w:space="0" w:color="auto"/>
                        <w:left w:val="none" w:sz="0" w:space="0" w:color="auto"/>
                        <w:bottom w:val="none" w:sz="0" w:space="0" w:color="auto"/>
                        <w:right w:val="none" w:sz="0" w:space="0" w:color="auto"/>
                      </w:divBdr>
                    </w:div>
                  </w:divsChild>
                </w:div>
                <w:div w:id="937979534">
                  <w:marLeft w:val="0"/>
                  <w:marRight w:val="0"/>
                  <w:marTop w:val="0"/>
                  <w:marBottom w:val="0"/>
                  <w:divBdr>
                    <w:top w:val="none" w:sz="0" w:space="0" w:color="auto"/>
                    <w:left w:val="none" w:sz="0" w:space="0" w:color="auto"/>
                    <w:bottom w:val="none" w:sz="0" w:space="0" w:color="auto"/>
                    <w:right w:val="none" w:sz="0" w:space="0" w:color="auto"/>
                  </w:divBdr>
                  <w:divsChild>
                    <w:div w:id="614097106">
                      <w:marLeft w:val="0"/>
                      <w:marRight w:val="0"/>
                      <w:marTop w:val="0"/>
                      <w:marBottom w:val="0"/>
                      <w:divBdr>
                        <w:top w:val="none" w:sz="0" w:space="0" w:color="auto"/>
                        <w:left w:val="none" w:sz="0" w:space="0" w:color="auto"/>
                        <w:bottom w:val="none" w:sz="0" w:space="0" w:color="auto"/>
                        <w:right w:val="none" w:sz="0" w:space="0" w:color="auto"/>
                      </w:divBdr>
                    </w:div>
                    <w:div w:id="38866714">
                      <w:marLeft w:val="0"/>
                      <w:marRight w:val="0"/>
                      <w:marTop w:val="0"/>
                      <w:marBottom w:val="0"/>
                      <w:divBdr>
                        <w:top w:val="none" w:sz="0" w:space="0" w:color="auto"/>
                        <w:left w:val="none" w:sz="0" w:space="0" w:color="auto"/>
                        <w:bottom w:val="none" w:sz="0" w:space="0" w:color="auto"/>
                        <w:right w:val="none" w:sz="0" w:space="0" w:color="auto"/>
                      </w:divBdr>
                    </w:div>
                    <w:div w:id="185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Props1.xml><?xml version="1.0" encoding="utf-8"?>
<ds:datastoreItem xmlns:ds="http://schemas.openxmlformats.org/officeDocument/2006/customXml" ds:itemID="{28ADA86A-3A80-44DA-88A5-AD0F9B539545}">
  <ds:schemaRefs>
    <ds:schemaRef ds:uri="http://schemas.microsoft.com/sharepoint/v3/contenttype/forms"/>
  </ds:schemaRefs>
</ds:datastoreItem>
</file>

<file path=customXml/itemProps2.xml><?xml version="1.0" encoding="utf-8"?>
<ds:datastoreItem xmlns:ds="http://schemas.openxmlformats.org/officeDocument/2006/customXml" ds:itemID="{7CDC9665-E3AF-4163-9009-D6EA60A5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063C5-81FE-4864-A9F4-48CD30ACA0E0}">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712</Words>
  <Characters>3778</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Frøstrup</dc:creator>
  <cp:keywords/>
  <dc:description/>
  <cp:lastModifiedBy>Anna Beskow</cp:lastModifiedBy>
  <cp:revision>50</cp:revision>
  <cp:lastPrinted>2021-01-14T08:54:00Z</cp:lastPrinted>
  <dcterms:created xsi:type="dcterms:W3CDTF">2021-01-25T10:55:00Z</dcterms:created>
  <dcterms:modified xsi:type="dcterms:W3CDTF">2022-09-27T06:51:00Z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